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3CE9D7CB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</w:t>
      </w:r>
      <w:r w:rsidR="005423DF">
        <w:rPr>
          <w:b/>
          <w:sz w:val="22"/>
          <w:szCs w:val="22"/>
        </w:rPr>
        <w:t>i</w:t>
      </w:r>
      <w:r w:rsidR="009A7E45">
        <w:rPr>
          <w:b/>
          <w:sz w:val="22"/>
          <w:szCs w:val="22"/>
        </w:rPr>
        <w:t xml:space="preserve">tação </w:t>
      </w:r>
      <w:r w:rsidR="00624720">
        <w:rPr>
          <w:b/>
          <w:sz w:val="22"/>
          <w:szCs w:val="22"/>
        </w:rPr>
        <w:t>–</w:t>
      </w:r>
      <w:r w:rsidR="009A7E45">
        <w:rPr>
          <w:b/>
          <w:sz w:val="22"/>
          <w:szCs w:val="22"/>
        </w:rPr>
        <w:t xml:space="preserve"> </w:t>
      </w:r>
      <w:r w:rsidR="00624720">
        <w:rPr>
          <w:b/>
          <w:sz w:val="22"/>
          <w:szCs w:val="22"/>
        </w:rPr>
        <w:t>Concorrência Eletrônica</w:t>
      </w:r>
      <w:r w:rsidR="00912501">
        <w:rPr>
          <w:b/>
          <w:sz w:val="22"/>
          <w:szCs w:val="22"/>
        </w:rPr>
        <w:t xml:space="preserve"> nº 003</w:t>
      </w:r>
      <w:r w:rsidR="00575A76" w:rsidRPr="003C5778">
        <w:rPr>
          <w:b/>
          <w:sz w:val="22"/>
          <w:szCs w:val="22"/>
        </w:rPr>
        <w:t>/202</w:t>
      </w:r>
      <w:r w:rsidR="009A7E45">
        <w:rPr>
          <w:b/>
          <w:sz w:val="22"/>
          <w:szCs w:val="22"/>
        </w:rPr>
        <w:t>6</w:t>
      </w:r>
      <w:r w:rsidR="00912501">
        <w:rPr>
          <w:b/>
          <w:sz w:val="22"/>
          <w:szCs w:val="22"/>
        </w:rPr>
        <w:t xml:space="preserve"> - Processo nº</w:t>
      </w:r>
      <w:r w:rsidR="000C6F72">
        <w:rPr>
          <w:b/>
          <w:sz w:val="22"/>
          <w:szCs w:val="22"/>
        </w:rPr>
        <w:t xml:space="preserve"> </w:t>
      </w:r>
      <w:r w:rsidR="00912501">
        <w:rPr>
          <w:b/>
          <w:sz w:val="22"/>
          <w:szCs w:val="22"/>
        </w:rPr>
        <w:t>1790</w:t>
      </w:r>
      <w:r w:rsidRPr="003C5778">
        <w:rPr>
          <w:b/>
          <w:sz w:val="22"/>
          <w:szCs w:val="22"/>
        </w:rPr>
        <w:t>/202</w:t>
      </w:r>
      <w:r w:rsidR="009A7E45">
        <w:rPr>
          <w:b/>
          <w:sz w:val="22"/>
          <w:szCs w:val="22"/>
        </w:rPr>
        <w:t>6</w:t>
      </w:r>
    </w:p>
    <w:p w14:paraId="0803E1D9" w14:textId="7BF1CB11" w:rsidR="00730E53" w:rsidRDefault="00E74B4E" w:rsidP="00F47E90">
      <w:pPr>
        <w:pStyle w:val="identifica"/>
        <w:shd w:val="clear" w:color="auto" w:fill="FFFFFF"/>
        <w:spacing w:before="0" w:after="0" w:line="360" w:lineRule="auto"/>
        <w:jc w:val="both"/>
        <w:rPr>
          <w:rFonts w:eastAsiaTheme="minorEastAsia"/>
          <w:color w:val="000000"/>
          <w:sz w:val="22"/>
          <w:szCs w:val="22"/>
        </w:rPr>
      </w:pPr>
      <w:r w:rsidRPr="00E74B4E">
        <w:rPr>
          <w:rFonts w:eastAsiaTheme="minorEastAsia"/>
          <w:color w:val="000000"/>
          <w:sz w:val="22"/>
          <w:szCs w:val="22"/>
        </w:rPr>
        <w:t xml:space="preserve">O Município de Riozinho/RS torna público que se encontra aberta a Concorrência Eletrônica nº 003/2026, cujo objeto é a contratação de empresa especializada para prestação de serviços, com fornecimento de materiais e mão de obra, destinados à execução de pavimentação asfáltica, drenagem e sinalização viária em trecho da Rodovia ERS-239, totalizando 2.660 metros (Km 90,27 a Km 92,93), conforme especificações constantes no Termo de Referência (Anexo III). O limite para envio das propostas e dos documentos de </w:t>
      </w:r>
      <w:r w:rsidR="00806034">
        <w:rPr>
          <w:rFonts w:eastAsiaTheme="minorEastAsia"/>
          <w:color w:val="000000"/>
          <w:sz w:val="22"/>
          <w:szCs w:val="22"/>
        </w:rPr>
        <w:t>habilitação será até às 08h29</w:t>
      </w:r>
      <w:r w:rsidR="00FE2E03">
        <w:rPr>
          <w:rFonts w:eastAsiaTheme="minorEastAsia"/>
          <w:color w:val="000000"/>
          <w:sz w:val="22"/>
          <w:szCs w:val="22"/>
        </w:rPr>
        <w:t xml:space="preserve"> do dia 18</w:t>
      </w:r>
      <w:r w:rsidRPr="00E74B4E">
        <w:rPr>
          <w:rFonts w:eastAsiaTheme="minorEastAsia"/>
          <w:color w:val="000000"/>
          <w:sz w:val="22"/>
          <w:szCs w:val="22"/>
        </w:rPr>
        <w:t xml:space="preserve"> de agosto de 2026. A 1ª Etapa – Abertura da Sessão Pública e Análise da Habilitaçã</w:t>
      </w:r>
      <w:r w:rsidR="00FE2E03">
        <w:rPr>
          <w:rFonts w:eastAsiaTheme="minorEastAsia"/>
          <w:color w:val="000000"/>
          <w:sz w:val="22"/>
          <w:szCs w:val="22"/>
        </w:rPr>
        <w:t>o ocorrerá às 08h30min do dia 18</w:t>
      </w:r>
      <w:r w:rsidRPr="00E74B4E">
        <w:rPr>
          <w:rFonts w:eastAsiaTheme="minorEastAsia"/>
          <w:color w:val="000000"/>
          <w:sz w:val="22"/>
          <w:szCs w:val="22"/>
        </w:rPr>
        <w:t xml:space="preserve"> de agosto de 2026. A 2ª Etapa – Disputa de Lances terá sua data e horário agendados e divulgados na Plataforma BLL com antecedência mínima de 24 (vinte e quatro) horas, após a conclusão da fase de habilitação e o transcurso do prazo recursal. O certame será realizado por meio da Plataforma Eletrônica Bolsa de Licitações do Brasil – BLL (https://bll.org.br/). O edital e seus anexos encontram-se disponíveis na íntegra na Plataforma BLL e no sítio eletrônico oficial do Município (https://www.riozinho.rs.gov.br/). Maiores informações poderão ser obtidas pelo e-mail licitacao@pmriozinho.com.br. </w:t>
      </w:r>
    </w:p>
    <w:p w14:paraId="656A861E" w14:textId="5360A550" w:rsidR="00F47E90" w:rsidRPr="004034FA" w:rsidRDefault="00E74B4E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E74B4E">
        <w:rPr>
          <w:rFonts w:eastAsiaTheme="minorEastAsia"/>
          <w:color w:val="000000"/>
          <w:sz w:val="22"/>
          <w:szCs w:val="22"/>
        </w:rPr>
        <w:t>Riozinho/RS,</w:t>
      </w:r>
      <w:r w:rsidR="004C3E31">
        <w:rPr>
          <w:rFonts w:eastAsiaTheme="minorEastAsia"/>
          <w:color w:val="000000"/>
          <w:sz w:val="22"/>
          <w:szCs w:val="22"/>
        </w:rPr>
        <w:t xml:space="preserve"> 03 de agosto</w:t>
      </w:r>
      <w:bookmarkStart w:id="1" w:name="_GoBack"/>
      <w:bookmarkEnd w:id="1"/>
      <w:r>
        <w:rPr>
          <w:rFonts w:eastAsiaTheme="minorEastAsia"/>
          <w:color w:val="000000"/>
          <w:sz w:val="22"/>
          <w:szCs w:val="22"/>
        </w:rPr>
        <w:t xml:space="preserve"> de 2026</w:t>
      </w:r>
      <w:r w:rsidRPr="00E74B4E">
        <w:rPr>
          <w:rFonts w:eastAsiaTheme="minorEastAsia"/>
          <w:color w:val="000000"/>
          <w:sz w:val="22"/>
          <w:szCs w:val="22"/>
        </w:rPr>
        <w:t>.</w:t>
      </w:r>
      <w:r w:rsidR="00624720">
        <w:rPr>
          <w:sz w:val="22"/>
          <w:szCs w:val="22"/>
        </w:rPr>
        <w:t>Airton Trevizani da Rosa</w:t>
      </w:r>
      <w:r w:rsidR="00F47E90" w:rsidRPr="004034FA">
        <w:rPr>
          <w:sz w:val="22"/>
          <w:szCs w:val="22"/>
        </w:rPr>
        <w:t xml:space="preserve"> - Prefeito Municipal</w:t>
      </w:r>
    </w:p>
    <w:bookmarkEnd w:id="0"/>
    <w:p w14:paraId="42A81C8B" w14:textId="0D00840A" w:rsidR="006C2D5B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p w14:paraId="67D626A8" w14:textId="77777777" w:rsidR="00E31DB2" w:rsidRPr="003C5778" w:rsidRDefault="00E31DB2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sectPr w:rsidR="00E31DB2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E4A7E" w14:textId="77777777" w:rsidR="00830AAC" w:rsidRDefault="00830AAC">
      <w:r>
        <w:separator/>
      </w:r>
    </w:p>
  </w:endnote>
  <w:endnote w:type="continuationSeparator" w:id="0">
    <w:p w14:paraId="46E9AB31" w14:textId="77777777" w:rsidR="00830AAC" w:rsidRDefault="0083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43FDD" w14:textId="77777777" w:rsidR="00830AAC" w:rsidRDefault="00830AAC">
      <w:r>
        <w:rPr>
          <w:color w:val="000000"/>
        </w:rPr>
        <w:separator/>
      </w:r>
    </w:p>
  </w:footnote>
  <w:footnote w:type="continuationSeparator" w:id="0">
    <w:p w14:paraId="007E7C14" w14:textId="77777777" w:rsidR="00830AAC" w:rsidRDefault="00830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43DEA"/>
    <w:rsid w:val="000C6F72"/>
    <w:rsid w:val="000D3611"/>
    <w:rsid w:val="00214AD5"/>
    <w:rsid w:val="00222ED9"/>
    <w:rsid w:val="002625C9"/>
    <w:rsid w:val="00265DA6"/>
    <w:rsid w:val="002A22F9"/>
    <w:rsid w:val="002C7470"/>
    <w:rsid w:val="002D2A85"/>
    <w:rsid w:val="002D4993"/>
    <w:rsid w:val="002E387D"/>
    <w:rsid w:val="00353B1C"/>
    <w:rsid w:val="003C5778"/>
    <w:rsid w:val="003E13C5"/>
    <w:rsid w:val="003E17D4"/>
    <w:rsid w:val="004034FA"/>
    <w:rsid w:val="0041315F"/>
    <w:rsid w:val="00461847"/>
    <w:rsid w:val="004C3E31"/>
    <w:rsid w:val="005042C1"/>
    <w:rsid w:val="00513543"/>
    <w:rsid w:val="005423DF"/>
    <w:rsid w:val="00575A76"/>
    <w:rsid w:val="005B2E22"/>
    <w:rsid w:val="0060377A"/>
    <w:rsid w:val="00624720"/>
    <w:rsid w:val="0068327E"/>
    <w:rsid w:val="00685273"/>
    <w:rsid w:val="006C2D5B"/>
    <w:rsid w:val="006C3379"/>
    <w:rsid w:val="006D39ED"/>
    <w:rsid w:val="0070154E"/>
    <w:rsid w:val="00730E53"/>
    <w:rsid w:val="00731DC0"/>
    <w:rsid w:val="0075522D"/>
    <w:rsid w:val="00766193"/>
    <w:rsid w:val="007A5328"/>
    <w:rsid w:val="007B57FD"/>
    <w:rsid w:val="00806034"/>
    <w:rsid w:val="00830AAC"/>
    <w:rsid w:val="00830ACC"/>
    <w:rsid w:val="00831CA0"/>
    <w:rsid w:val="008F11D4"/>
    <w:rsid w:val="00912501"/>
    <w:rsid w:val="00916C32"/>
    <w:rsid w:val="00962C5B"/>
    <w:rsid w:val="00964986"/>
    <w:rsid w:val="00967D38"/>
    <w:rsid w:val="009907FA"/>
    <w:rsid w:val="00995489"/>
    <w:rsid w:val="009A7E45"/>
    <w:rsid w:val="009B13FD"/>
    <w:rsid w:val="00A66589"/>
    <w:rsid w:val="00A97B8E"/>
    <w:rsid w:val="00AE62E2"/>
    <w:rsid w:val="00B33D2E"/>
    <w:rsid w:val="00B3482E"/>
    <w:rsid w:val="00BF5A43"/>
    <w:rsid w:val="00BF7348"/>
    <w:rsid w:val="00C12EB8"/>
    <w:rsid w:val="00C13B56"/>
    <w:rsid w:val="00C232DB"/>
    <w:rsid w:val="00C35734"/>
    <w:rsid w:val="00D206BF"/>
    <w:rsid w:val="00D35382"/>
    <w:rsid w:val="00D43F51"/>
    <w:rsid w:val="00D83BD6"/>
    <w:rsid w:val="00D86399"/>
    <w:rsid w:val="00DB4BFE"/>
    <w:rsid w:val="00DB62B3"/>
    <w:rsid w:val="00DB6B9B"/>
    <w:rsid w:val="00DC6650"/>
    <w:rsid w:val="00DD463E"/>
    <w:rsid w:val="00DF63AE"/>
    <w:rsid w:val="00E16DAB"/>
    <w:rsid w:val="00E22088"/>
    <w:rsid w:val="00E31DB2"/>
    <w:rsid w:val="00E414C1"/>
    <w:rsid w:val="00E74B4E"/>
    <w:rsid w:val="00E76473"/>
    <w:rsid w:val="00E82FC3"/>
    <w:rsid w:val="00E8350C"/>
    <w:rsid w:val="00E90F8E"/>
    <w:rsid w:val="00ED5125"/>
    <w:rsid w:val="00EF1097"/>
    <w:rsid w:val="00F21852"/>
    <w:rsid w:val="00F46BA8"/>
    <w:rsid w:val="00F47E90"/>
    <w:rsid w:val="00F80E92"/>
    <w:rsid w:val="00FB4B32"/>
    <w:rsid w:val="00F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fontstyle01">
    <w:name w:val="fontstyle01"/>
    <w:basedOn w:val="Fontepargpadro"/>
    <w:rsid w:val="004034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2D4993"/>
    <w:pPr>
      <w:autoSpaceDN/>
      <w:jc w:val="both"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1DB2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1DB2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licitacao</cp:lastModifiedBy>
  <cp:revision>15</cp:revision>
  <cp:lastPrinted>2026-07-31T14:06:00Z</cp:lastPrinted>
  <dcterms:created xsi:type="dcterms:W3CDTF">2026-01-29T14:07:00Z</dcterms:created>
  <dcterms:modified xsi:type="dcterms:W3CDTF">2026-08-03T11:31:00Z</dcterms:modified>
</cp:coreProperties>
</file>