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73B20B0F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</w:t>
      </w:r>
      <w:r w:rsidR="005423DF">
        <w:rPr>
          <w:b/>
          <w:sz w:val="22"/>
          <w:szCs w:val="22"/>
        </w:rPr>
        <w:t>i</w:t>
      </w:r>
      <w:r w:rsidR="009A7E45">
        <w:rPr>
          <w:b/>
          <w:sz w:val="22"/>
          <w:szCs w:val="22"/>
        </w:rPr>
        <w:t xml:space="preserve">tação </w:t>
      </w:r>
      <w:r w:rsidR="00624720">
        <w:rPr>
          <w:b/>
          <w:sz w:val="22"/>
          <w:szCs w:val="22"/>
        </w:rPr>
        <w:t>–</w:t>
      </w:r>
      <w:r w:rsidR="009A7E45">
        <w:rPr>
          <w:b/>
          <w:sz w:val="22"/>
          <w:szCs w:val="22"/>
        </w:rPr>
        <w:t xml:space="preserve"> </w:t>
      </w:r>
      <w:r w:rsidR="00624720">
        <w:rPr>
          <w:b/>
          <w:sz w:val="22"/>
          <w:szCs w:val="22"/>
        </w:rPr>
        <w:t>Concorrência Eletrônica</w:t>
      </w:r>
      <w:r w:rsidR="002D4993">
        <w:rPr>
          <w:b/>
          <w:sz w:val="22"/>
          <w:szCs w:val="22"/>
        </w:rPr>
        <w:t xml:space="preserve"> nº 002</w:t>
      </w:r>
      <w:r w:rsidR="00575A76" w:rsidRPr="003C5778">
        <w:rPr>
          <w:b/>
          <w:sz w:val="22"/>
          <w:szCs w:val="22"/>
        </w:rPr>
        <w:t>/202</w:t>
      </w:r>
      <w:r w:rsidR="009A7E45">
        <w:rPr>
          <w:b/>
          <w:sz w:val="22"/>
          <w:szCs w:val="22"/>
        </w:rPr>
        <w:t>6</w:t>
      </w:r>
      <w:r w:rsidRPr="003C5778">
        <w:rPr>
          <w:b/>
          <w:sz w:val="22"/>
          <w:szCs w:val="22"/>
        </w:rPr>
        <w:t xml:space="preserve"> - Processo nº </w:t>
      </w:r>
      <w:r w:rsidR="002D4993">
        <w:rPr>
          <w:b/>
          <w:sz w:val="22"/>
          <w:szCs w:val="22"/>
        </w:rPr>
        <w:t>1462</w:t>
      </w:r>
      <w:r w:rsidRPr="003C5778">
        <w:rPr>
          <w:b/>
          <w:sz w:val="22"/>
          <w:szCs w:val="22"/>
        </w:rPr>
        <w:t>/202</w:t>
      </w:r>
      <w:r w:rsidR="009A7E45">
        <w:rPr>
          <w:b/>
          <w:sz w:val="22"/>
          <w:szCs w:val="22"/>
        </w:rPr>
        <w:t>6</w:t>
      </w:r>
    </w:p>
    <w:p w14:paraId="1123F015" w14:textId="20FD5AA7" w:rsidR="00964986" w:rsidRPr="004034FA" w:rsidRDefault="002D2A85" w:rsidP="003C5778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szCs w:val="22"/>
        </w:rPr>
      </w:pPr>
      <w:r w:rsidRPr="004034FA">
        <w:rPr>
          <w:rFonts w:ascii="Times New Roman" w:hAnsi="Times New Roman" w:cs="Times New Roman"/>
          <w:szCs w:val="22"/>
        </w:rPr>
        <w:t>O Município de Riozinho/</w:t>
      </w:r>
      <w:r w:rsidR="00F47E90" w:rsidRPr="004034FA">
        <w:rPr>
          <w:rFonts w:ascii="Times New Roman" w:hAnsi="Times New Roman" w:cs="Times New Roman"/>
          <w:szCs w:val="22"/>
        </w:rPr>
        <w:t xml:space="preserve">RS torna público que se encontra aberto o </w:t>
      </w:r>
      <w:r w:rsidR="00624720">
        <w:rPr>
          <w:rFonts w:ascii="Times New Roman" w:hAnsi="Times New Roman" w:cs="Times New Roman"/>
          <w:szCs w:val="22"/>
        </w:rPr>
        <w:t>Concorrência Eletrônica</w:t>
      </w:r>
      <w:r w:rsidR="00F47E90" w:rsidRPr="004034FA">
        <w:rPr>
          <w:rFonts w:ascii="Times New Roman" w:hAnsi="Times New Roman" w:cs="Times New Roman"/>
          <w:szCs w:val="22"/>
        </w:rPr>
        <w:t xml:space="preserve"> nº </w:t>
      </w:r>
      <w:r w:rsidR="002D4993">
        <w:rPr>
          <w:rFonts w:ascii="Times New Roman" w:hAnsi="Times New Roman" w:cs="Times New Roman"/>
          <w:szCs w:val="22"/>
        </w:rPr>
        <w:t>002</w:t>
      </w:r>
      <w:r w:rsidR="00F47E90" w:rsidRPr="004034FA">
        <w:rPr>
          <w:rFonts w:ascii="Times New Roman" w:hAnsi="Times New Roman" w:cs="Times New Roman"/>
          <w:szCs w:val="22"/>
        </w:rPr>
        <w:t>/202</w:t>
      </w:r>
      <w:r w:rsidR="009A7E45">
        <w:rPr>
          <w:rFonts w:ascii="Times New Roman" w:hAnsi="Times New Roman" w:cs="Times New Roman"/>
          <w:szCs w:val="22"/>
        </w:rPr>
        <w:t>6</w:t>
      </w:r>
      <w:r w:rsidR="00F47E90" w:rsidRPr="004034FA">
        <w:rPr>
          <w:rFonts w:ascii="Times New Roman" w:hAnsi="Times New Roman" w:cs="Times New Roman"/>
          <w:szCs w:val="22"/>
        </w:rPr>
        <w:t xml:space="preserve">, sendo </w:t>
      </w:r>
      <w:r w:rsidRPr="004034FA">
        <w:rPr>
          <w:rFonts w:ascii="Times New Roman" w:hAnsi="Times New Roman" w:cs="Times New Roman"/>
          <w:szCs w:val="22"/>
        </w:rPr>
        <w:t>o</w:t>
      </w:r>
      <w:r w:rsidR="00F47E90" w:rsidRPr="004034FA">
        <w:rPr>
          <w:rFonts w:ascii="Times New Roman" w:hAnsi="Times New Roman" w:cs="Times New Roman"/>
          <w:szCs w:val="22"/>
        </w:rPr>
        <w:t xml:space="preserve"> </w:t>
      </w:r>
      <w:r w:rsidRPr="004034FA">
        <w:rPr>
          <w:rFonts w:ascii="Times New Roman" w:hAnsi="Times New Roman" w:cs="Times New Roman"/>
          <w:szCs w:val="22"/>
        </w:rPr>
        <w:t xml:space="preserve">objeto da </w:t>
      </w:r>
      <w:r w:rsidR="002D4993" w:rsidRPr="006F01C6">
        <w:rPr>
          <w:rFonts w:ascii="Times New Roman" w:eastAsia="Arial Unicode MS" w:hAnsi="Times New Roman" w:cs="Times New Roman"/>
          <w:color w:val="auto"/>
          <w:sz w:val="24"/>
          <w:szCs w:val="24"/>
        </w:rPr>
        <w:t>contratação de empresa especializada para</w:t>
      </w:r>
      <w:r w:rsidR="002D4993" w:rsidRPr="006F01C6">
        <w:rPr>
          <w:rFonts w:ascii="Times New Roman" w:eastAsia="Arial Unicode MS" w:hAnsi="Times New Roman"/>
          <w:sz w:val="24"/>
          <w:szCs w:val="24"/>
        </w:rPr>
        <w:t xml:space="preserve"> elaboração de projeto executivo e respectiva execução de obra de restabelecimento de ponte pênsil e via pública através da construção de estrutura de contenção tipo enrocamento</w:t>
      </w:r>
      <w:r w:rsidR="002D4993" w:rsidRPr="006F01C6">
        <w:rPr>
          <w:rFonts w:ascii="Times New Roman" w:hAnsi="Times New Roman" w:cs="Times New Roman"/>
          <w:color w:val="auto"/>
          <w:sz w:val="24"/>
          <w:szCs w:val="24"/>
        </w:rPr>
        <w:t>, tudo de acordo com o Termo de Referência</w:t>
      </w:r>
      <w:r w:rsidR="002D4993">
        <w:rPr>
          <w:rStyle w:val="fontstyle01"/>
          <w:sz w:val="22"/>
          <w:szCs w:val="22"/>
        </w:rPr>
        <w:t xml:space="preserve"> </w:t>
      </w:r>
      <w:r w:rsidR="009A7E45">
        <w:rPr>
          <w:rStyle w:val="fontstyle01"/>
          <w:sz w:val="22"/>
          <w:szCs w:val="22"/>
        </w:rPr>
        <w:t>(Anexo III)</w:t>
      </w:r>
      <w:r w:rsidR="003C5778" w:rsidRPr="004034FA">
        <w:rPr>
          <w:rFonts w:ascii="Times New Roman" w:hAnsi="Times New Roman" w:cs="Times New Roman"/>
          <w:szCs w:val="22"/>
        </w:rPr>
        <w:t>.</w:t>
      </w:r>
      <w:r w:rsidR="00F47E90" w:rsidRPr="004034FA">
        <w:rPr>
          <w:rFonts w:ascii="Times New Roman" w:hAnsi="Times New Roman" w:cs="Times New Roman"/>
          <w:szCs w:val="22"/>
        </w:rPr>
        <w:t xml:space="preserve"> A sessão</w:t>
      </w:r>
      <w:r w:rsidR="007B57FD" w:rsidRPr="004034FA">
        <w:rPr>
          <w:rFonts w:ascii="Times New Roman" w:hAnsi="Times New Roman" w:cs="Times New Roman"/>
          <w:szCs w:val="22"/>
        </w:rPr>
        <w:t xml:space="preserve"> pública ocorrerá à</w:t>
      </w:r>
      <w:r w:rsidR="00995489" w:rsidRPr="004034FA">
        <w:rPr>
          <w:rFonts w:ascii="Times New Roman" w:hAnsi="Times New Roman" w:cs="Times New Roman"/>
          <w:szCs w:val="22"/>
        </w:rPr>
        <w:t xml:space="preserve">s </w:t>
      </w:r>
      <w:r w:rsidR="00C35734">
        <w:rPr>
          <w:rFonts w:ascii="Times New Roman" w:hAnsi="Times New Roman" w:cs="Times New Roman"/>
          <w:szCs w:val="22"/>
        </w:rPr>
        <w:t>08h30</w:t>
      </w:r>
      <w:r w:rsidR="00995489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do dia </w:t>
      </w:r>
      <w:r w:rsidR="002D4993">
        <w:rPr>
          <w:rFonts w:ascii="Times New Roman" w:hAnsi="Times New Roman" w:cs="Times New Roman"/>
          <w:szCs w:val="22"/>
        </w:rPr>
        <w:t>31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2D4993">
        <w:rPr>
          <w:rFonts w:ascii="Times New Roman" w:hAnsi="Times New Roman" w:cs="Times New Roman"/>
          <w:szCs w:val="22"/>
        </w:rPr>
        <w:t>março</w:t>
      </w:r>
      <w:bookmarkStart w:id="1" w:name="_GoBack"/>
      <w:bookmarkEnd w:id="1"/>
      <w:r w:rsidR="00F47E90" w:rsidRPr="004034FA">
        <w:rPr>
          <w:rFonts w:ascii="Times New Roman" w:hAnsi="Times New Roman" w:cs="Times New Roman"/>
          <w:szCs w:val="22"/>
        </w:rPr>
        <w:t xml:space="preserve"> de 202</w:t>
      </w:r>
      <w:r w:rsidR="009A7E45">
        <w:rPr>
          <w:rFonts w:ascii="Times New Roman" w:hAnsi="Times New Roman" w:cs="Times New Roman"/>
          <w:szCs w:val="22"/>
        </w:rPr>
        <w:t>6</w:t>
      </w:r>
      <w:r w:rsidR="00575A76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no sítio: </w:t>
      </w:r>
      <w:hyperlink r:id="rId8" w:history="1">
        <w:r w:rsidR="00F47E90" w:rsidRPr="004034FA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="00F47E90" w:rsidRPr="004034FA">
        <w:rPr>
          <w:rFonts w:ascii="Times New Roman" w:hAnsi="Times New Roman" w:cs="Times New Roman"/>
          <w:szCs w:val="22"/>
        </w:rPr>
        <w:t xml:space="preserve">. Sendo que o Edital na íntegra estará disponível aos interessados também no </w:t>
      </w:r>
      <w:r w:rsidR="00575A76" w:rsidRPr="004034FA">
        <w:rPr>
          <w:rFonts w:ascii="Times New Roman" w:hAnsi="Times New Roman" w:cs="Times New Roman"/>
          <w:szCs w:val="22"/>
        </w:rPr>
        <w:t>site oficial</w:t>
      </w:r>
      <w:r w:rsidR="00F47E90" w:rsidRPr="004034FA">
        <w:rPr>
          <w:rFonts w:ascii="Times New Roman" w:hAnsi="Times New Roman" w:cs="Times New Roman"/>
          <w:szCs w:val="22"/>
        </w:rPr>
        <w:t xml:space="preserve"> (</w:t>
      </w:r>
      <w:hyperlink r:id="rId9" w:history="1">
        <w:r w:rsidR="009B13FD" w:rsidRPr="004034FA">
          <w:rPr>
            <w:rStyle w:val="Hyperlink"/>
            <w:rFonts w:ascii="Times New Roman" w:hAnsi="Times New Roman"/>
            <w:szCs w:val="22"/>
          </w:rPr>
          <w:t>https://www.riozinho.rs.gov.br/</w:t>
        </w:r>
      </w:hyperlink>
      <w:r w:rsidR="00F47E90" w:rsidRPr="004034FA">
        <w:rPr>
          <w:rFonts w:ascii="Times New Roman" w:hAnsi="Times New Roman" w:cs="Times New Roman"/>
          <w:szCs w:val="22"/>
        </w:rPr>
        <w:t>). Maiores informações</w:t>
      </w:r>
      <w:r w:rsidR="00D206BF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e-mail: licitacao@pmriozinho.com.br. Riozinho/RS, </w:t>
      </w:r>
      <w:r w:rsidR="00624720">
        <w:rPr>
          <w:rFonts w:ascii="Times New Roman" w:hAnsi="Times New Roman" w:cs="Times New Roman"/>
          <w:szCs w:val="22"/>
        </w:rPr>
        <w:t>30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9A7E45">
        <w:rPr>
          <w:rFonts w:ascii="Times New Roman" w:hAnsi="Times New Roman" w:cs="Times New Roman"/>
          <w:szCs w:val="22"/>
        </w:rPr>
        <w:t>janeiro</w:t>
      </w:r>
      <w:r w:rsidR="002625C9" w:rsidRPr="004034FA">
        <w:rPr>
          <w:rFonts w:ascii="Times New Roman" w:hAnsi="Times New Roman" w:cs="Times New Roman"/>
          <w:szCs w:val="22"/>
        </w:rPr>
        <w:t xml:space="preserve"> d</w:t>
      </w:r>
      <w:r w:rsidR="00F47E90" w:rsidRPr="004034FA">
        <w:rPr>
          <w:rFonts w:ascii="Times New Roman" w:hAnsi="Times New Roman" w:cs="Times New Roman"/>
          <w:szCs w:val="22"/>
        </w:rPr>
        <w:t>e 20</w:t>
      </w:r>
      <w:r w:rsidR="009A7E45">
        <w:rPr>
          <w:rFonts w:ascii="Times New Roman" w:hAnsi="Times New Roman" w:cs="Times New Roman"/>
          <w:szCs w:val="22"/>
        </w:rPr>
        <w:t>26</w:t>
      </w:r>
      <w:r w:rsidR="00F47E90" w:rsidRPr="004034FA">
        <w:rPr>
          <w:rFonts w:ascii="Times New Roman" w:hAnsi="Times New Roman" w:cs="Times New Roman"/>
          <w:szCs w:val="22"/>
        </w:rPr>
        <w:t xml:space="preserve">. </w:t>
      </w:r>
    </w:p>
    <w:p w14:paraId="656A861E" w14:textId="68AC1AE3" w:rsidR="00F47E90" w:rsidRPr="004034FA" w:rsidRDefault="00624720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Airton Trevizani da Rosa</w:t>
      </w:r>
      <w:r w:rsidR="00F47E90" w:rsidRPr="004034FA">
        <w:rPr>
          <w:sz w:val="22"/>
          <w:szCs w:val="22"/>
        </w:rPr>
        <w:t xml:space="preserve"> - Prefeito Municipal</w:t>
      </w:r>
    </w:p>
    <w:bookmarkEnd w:id="0"/>
    <w:p w14:paraId="42A81C8B" w14:textId="77777777" w:rsidR="006C2D5B" w:rsidRPr="003C5778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F7056" w14:textId="77777777" w:rsidR="00D35382" w:rsidRDefault="00D35382">
      <w:r>
        <w:separator/>
      </w:r>
    </w:p>
  </w:endnote>
  <w:endnote w:type="continuationSeparator" w:id="0">
    <w:p w14:paraId="05101845" w14:textId="77777777" w:rsidR="00D35382" w:rsidRDefault="00D35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5397C" w14:textId="77777777" w:rsidR="00D35382" w:rsidRDefault="00D35382">
      <w:r>
        <w:rPr>
          <w:color w:val="000000"/>
        </w:rPr>
        <w:separator/>
      </w:r>
    </w:p>
  </w:footnote>
  <w:footnote w:type="continuationSeparator" w:id="0">
    <w:p w14:paraId="7EDD64DC" w14:textId="77777777" w:rsidR="00D35382" w:rsidRDefault="00D35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C7470"/>
    <w:rsid w:val="002D2A85"/>
    <w:rsid w:val="002D4993"/>
    <w:rsid w:val="002E387D"/>
    <w:rsid w:val="003C5778"/>
    <w:rsid w:val="003E13C5"/>
    <w:rsid w:val="003E17D4"/>
    <w:rsid w:val="004034FA"/>
    <w:rsid w:val="0041315F"/>
    <w:rsid w:val="00461847"/>
    <w:rsid w:val="005042C1"/>
    <w:rsid w:val="00513543"/>
    <w:rsid w:val="005423DF"/>
    <w:rsid w:val="00575A76"/>
    <w:rsid w:val="005B2E22"/>
    <w:rsid w:val="00624720"/>
    <w:rsid w:val="0068327E"/>
    <w:rsid w:val="00685273"/>
    <w:rsid w:val="006C2D5B"/>
    <w:rsid w:val="006C3379"/>
    <w:rsid w:val="006D39ED"/>
    <w:rsid w:val="0070154E"/>
    <w:rsid w:val="00731DC0"/>
    <w:rsid w:val="0075522D"/>
    <w:rsid w:val="00766193"/>
    <w:rsid w:val="007A5328"/>
    <w:rsid w:val="007B57FD"/>
    <w:rsid w:val="00830ACC"/>
    <w:rsid w:val="00831CA0"/>
    <w:rsid w:val="008F11D4"/>
    <w:rsid w:val="00916C32"/>
    <w:rsid w:val="00962C5B"/>
    <w:rsid w:val="00964986"/>
    <w:rsid w:val="00967D38"/>
    <w:rsid w:val="009907FA"/>
    <w:rsid w:val="00995489"/>
    <w:rsid w:val="009A7E45"/>
    <w:rsid w:val="009B13FD"/>
    <w:rsid w:val="00A66589"/>
    <w:rsid w:val="00A97B8E"/>
    <w:rsid w:val="00AE62E2"/>
    <w:rsid w:val="00B33D2E"/>
    <w:rsid w:val="00B3482E"/>
    <w:rsid w:val="00BF5A43"/>
    <w:rsid w:val="00BF7348"/>
    <w:rsid w:val="00C12EB8"/>
    <w:rsid w:val="00C13B56"/>
    <w:rsid w:val="00C232DB"/>
    <w:rsid w:val="00C35734"/>
    <w:rsid w:val="00D206BF"/>
    <w:rsid w:val="00D35382"/>
    <w:rsid w:val="00D43F51"/>
    <w:rsid w:val="00D83BD6"/>
    <w:rsid w:val="00DB4BFE"/>
    <w:rsid w:val="00DB62B3"/>
    <w:rsid w:val="00DB6B9B"/>
    <w:rsid w:val="00DD463E"/>
    <w:rsid w:val="00DF63AE"/>
    <w:rsid w:val="00E16DAB"/>
    <w:rsid w:val="00E22088"/>
    <w:rsid w:val="00E414C1"/>
    <w:rsid w:val="00E76473"/>
    <w:rsid w:val="00E82FC3"/>
    <w:rsid w:val="00E90F8E"/>
    <w:rsid w:val="00ED5125"/>
    <w:rsid w:val="00EF1097"/>
    <w:rsid w:val="00F21852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fontstyle01">
    <w:name w:val="fontstyle01"/>
    <w:basedOn w:val="Fontepargpadro"/>
    <w:rsid w:val="004034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2D4993"/>
    <w:pPr>
      <w:autoSpaceDN/>
      <w:jc w:val="both"/>
      <w:textAlignment w:val="auto"/>
    </w:pPr>
    <w:rPr>
      <w:rFonts w:ascii="Times New Roman" w:eastAsia="Times New Roman" w:hAnsi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Planejamento</cp:lastModifiedBy>
  <cp:revision>2</cp:revision>
  <dcterms:created xsi:type="dcterms:W3CDTF">2026-01-29T14:07:00Z</dcterms:created>
  <dcterms:modified xsi:type="dcterms:W3CDTF">2026-01-29T14:07:00Z</dcterms:modified>
</cp:coreProperties>
</file>