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bookmarkStart w:id="0" w:name="_GoBack"/>
      <w:bookmarkEnd w:id="0"/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</w:t>
      </w:r>
      <w:proofErr w:type="spellStart"/>
      <w:r>
        <w:rPr>
          <w:rFonts w:ascii="Courier New" w:hAnsi="Courier New" w:cs="Courier New"/>
          <w:sz w:val="14"/>
        </w:rPr>
        <w:t>Municipio</w:t>
      </w:r>
      <w:proofErr w:type="spellEnd"/>
      <w:r>
        <w:rPr>
          <w:rFonts w:ascii="Courier New" w:hAnsi="Courier New" w:cs="Courier New"/>
          <w:sz w:val="14"/>
        </w:rPr>
        <w:t xml:space="preserve"> de Riozinho                       - PODER EXECUTIVO MUNICIPAL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RELATORIO DE GESTAO FISCAL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DEMONSTRATIVO SIMPLIFICADO DO RELATÓRIO DE GESTÃO FISCAL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ORCAMENTOS FISCAL E DA SEGURIDADE SOCIAL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2º Semestre de 2019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RGF - Anexo 6 (LRF, Art. 48)                                                                                                 R$ 1,00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RECEITA CORRENTE LÍQUIDA                                           VALOR ATÉ O QUADRIMESTRE/SEMESTRE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Receita Corrente Liquida                                                                      19.750.082,51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Receita Corrente Liquida Ajustada                                                             19.750.082,51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DESPESA COM PESSOAL                                                                   </w:t>
      </w:r>
      <w:proofErr w:type="gramStart"/>
      <w:r>
        <w:rPr>
          <w:rFonts w:ascii="Courier New" w:hAnsi="Courier New" w:cs="Courier New"/>
          <w:sz w:val="14"/>
        </w:rPr>
        <w:t>VALOR  %</w:t>
      </w:r>
      <w:proofErr w:type="gramEnd"/>
      <w:r>
        <w:rPr>
          <w:rFonts w:ascii="Courier New" w:hAnsi="Courier New" w:cs="Courier New"/>
          <w:sz w:val="14"/>
        </w:rPr>
        <w:t xml:space="preserve"> SOBRE RCL AJUSTADA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Despesa Total com Pessoal - DTP                                                                9.584.454,83                48,53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</w:t>
      </w:r>
      <w:proofErr w:type="spellStart"/>
      <w:r>
        <w:rPr>
          <w:rFonts w:ascii="Courier New" w:hAnsi="Courier New" w:cs="Courier New"/>
          <w:sz w:val="14"/>
        </w:rPr>
        <w:t>Maximo</w:t>
      </w:r>
      <w:proofErr w:type="spellEnd"/>
      <w:r>
        <w:rPr>
          <w:rFonts w:ascii="Courier New" w:hAnsi="Courier New" w:cs="Courier New"/>
          <w:sz w:val="14"/>
        </w:rPr>
        <w:t xml:space="preserve"> (Incisos </w:t>
      </w:r>
      <w:proofErr w:type="gramStart"/>
      <w:r>
        <w:rPr>
          <w:rFonts w:ascii="Courier New" w:hAnsi="Courier New" w:cs="Courier New"/>
          <w:sz w:val="14"/>
        </w:rPr>
        <w:t>I,II</w:t>
      </w:r>
      <w:proofErr w:type="gramEnd"/>
      <w:r>
        <w:rPr>
          <w:rFonts w:ascii="Courier New" w:hAnsi="Courier New" w:cs="Courier New"/>
          <w:sz w:val="14"/>
        </w:rPr>
        <w:t>,III, art. 20 da LRF)                                              10.665.044,55                54,00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</w:t>
      </w:r>
      <w:proofErr w:type="gramStart"/>
      <w:r>
        <w:rPr>
          <w:rFonts w:ascii="Courier New" w:hAnsi="Courier New" w:cs="Courier New"/>
          <w:sz w:val="14"/>
        </w:rPr>
        <w:t>Prudencial(</w:t>
      </w:r>
      <w:proofErr w:type="spellStart"/>
      <w:proofErr w:type="gramEnd"/>
      <w:r>
        <w:rPr>
          <w:rFonts w:ascii="Courier New" w:hAnsi="Courier New" w:cs="Courier New"/>
          <w:sz w:val="14"/>
        </w:rPr>
        <w:t>paragrafo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unico</w:t>
      </w:r>
      <w:proofErr w:type="spellEnd"/>
      <w:r>
        <w:rPr>
          <w:rFonts w:ascii="Courier New" w:hAnsi="Courier New" w:cs="Courier New"/>
          <w:sz w:val="14"/>
        </w:rPr>
        <w:t>, art. 22 da LRF)                                            10.131.792,32                51,30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de Alerta (Inciso II do § 1º do art. 59 da </w:t>
      </w:r>
      <w:proofErr w:type="gramStart"/>
      <w:r>
        <w:rPr>
          <w:rFonts w:ascii="Courier New" w:hAnsi="Courier New" w:cs="Courier New"/>
          <w:sz w:val="14"/>
        </w:rPr>
        <w:t xml:space="preserve">LRF)   </w:t>
      </w:r>
      <w:proofErr w:type="gramEnd"/>
      <w:r>
        <w:rPr>
          <w:rFonts w:ascii="Courier New" w:hAnsi="Courier New" w:cs="Courier New"/>
          <w:sz w:val="14"/>
        </w:rPr>
        <w:t xml:space="preserve">                                      9.598.540,09                48,60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DIVIDA CONSOLIDADA                                                                    VALOR         % SOBRE RCL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spellStart"/>
      <w:r>
        <w:rPr>
          <w:rFonts w:ascii="Courier New" w:hAnsi="Courier New" w:cs="Courier New"/>
          <w:sz w:val="14"/>
        </w:rPr>
        <w:t>Divida</w:t>
      </w:r>
      <w:proofErr w:type="spellEnd"/>
      <w:r>
        <w:rPr>
          <w:rFonts w:ascii="Courier New" w:hAnsi="Courier New" w:cs="Courier New"/>
          <w:sz w:val="14"/>
        </w:rPr>
        <w:t xml:space="preserve"> Consolidada Liquida                                                                    14.920.209,59-               75,55-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Definido Por </w:t>
      </w:r>
      <w:proofErr w:type="spellStart"/>
      <w:r>
        <w:rPr>
          <w:rFonts w:ascii="Courier New" w:hAnsi="Courier New" w:cs="Courier New"/>
          <w:sz w:val="14"/>
        </w:rPr>
        <w:t>Resolucao</w:t>
      </w:r>
      <w:proofErr w:type="spellEnd"/>
      <w:r>
        <w:rPr>
          <w:rFonts w:ascii="Courier New" w:hAnsi="Courier New" w:cs="Courier New"/>
          <w:sz w:val="14"/>
        </w:rPr>
        <w:t xml:space="preserve"> do Senado Federal                                               23.700.099,01               120,00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GARANTIAS DE VALORES                                                                  VALOR         % SOBRE RCL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Total das Garantias Concedidas                                                                         0,00                 0,00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Definido Por </w:t>
      </w:r>
      <w:proofErr w:type="spellStart"/>
      <w:r>
        <w:rPr>
          <w:rFonts w:ascii="Courier New" w:hAnsi="Courier New" w:cs="Courier New"/>
          <w:sz w:val="14"/>
        </w:rPr>
        <w:t>Resolucao</w:t>
      </w:r>
      <w:proofErr w:type="spellEnd"/>
      <w:r>
        <w:rPr>
          <w:rFonts w:ascii="Courier New" w:hAnsi="Courier New" w:cs="Courier New"/>
          <w:sz w:val="14"/>
        </w:rPr>
        <w:t xml:space="preserve"> do Senado Federal                                                4.345.018,15                22,00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OPERACOES DE CREDITO                                                                  VALOR         % SOBRE RCL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spellStart"/>
      <w:r>
        <w:rPr>
          <w:rFonts w:ascii="Courier New" w:hAnsi="Courier New" w:cs="Courier New"/>
          <w:sz w:val="14"/>
        </w:rPr>
        <w:t>Operacoes</w:t>
      </w:r>
      <w:proofErr w:type="spellEnd"/>
      <w:r>
        <w:rPr>
          <w:rFonts w:ascii="Courier New" w:hAnsi="Courier New" w:cs="Courier New"/>
          <w:sz w:val="14"/>
        </w:rPr>
        <w:t xml:space="preserve"> de Credito Internas e Externas                                                         120.250,00                 0,60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Definido por </w:t>
      </w:r>
      <w:proofErr w:type="spellStart"/>
      <w:r>
        <w:rPr>
          <w:rFonts w:ascii="Courier New" w:hAnsi="Courier New" w:cs="Courier New"/>
          <w:sz w:val="14"/>
        </w:rPr>
        <w:t>Resolucao</w:t>
      </w:r>
      <w:proofErr w:type="spellEnd"/>
      <w:r>
        <w:rPr>
          <w:rFonts w:ascii="Courier New" w:hAnsi="Courier New" w:cs="Courier New"/>
          <w:sz w:val="14"/>
        </w:rPr>
        <w:t xml:space="preserve"> do Senado Federal para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</w:t>
      </w:r>
      <w:proofErr w:type="spellStart"/>
      <w:r>
        <w:rPr>
          <w:rFonts w:ascii="Courier New" w:hAnsi="Courier New" w:cs="Courier New"/>
          <w:sz w:val="14"/>
        </w:rPr>
        <w:t>Operacoes</w:t>
      </w:r>
      <w:proofErr w:type="spellEnd"/>
      <w:r>
        <w:rPr>
          <w:rFonts w:ascii="Courier New" w:hAnsi="Courier New" w:cs="Courier New"/>
          <w:sz w:val="14"/>
        </w:rPr>
        <w:t xml:space="preserve"> de Credito Internas e Externas                                                3.160.013,20                16,00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spellStart"/>
      <w:r>
        <w:rPr>
          <w:rFonts w:ascii="Courier New" w:hAnsi="Courier New" w:cs="Courier New"/>
          <w:sz w:val="14"/>
        </w:rPr>
        <w:t>Operacoes</w:t>
      </w:r>
      <w:proofErr w:type="spellEnd"/>
      <w:r>
        <w:rPr>
          <w:rFonts w:ascii="Courier New" w:hAnsi="Courier New" w:cs="Courier New"/>
          <w:sz w:val="14"/>
        </w:rPr>
        <w:t xml:space="preserve"> de Credito por </w:t>
      </w:r>
      <w:proofErr w:type="spellStart"/>
      <w:r>
        <w:rPr>
          <w:rFonts w:ascii="Courier New" w:hAnsi="Courier New" w:cs="Courier New"/>
          <w:sz w:val="14"/>
        </w:rPr>
        <w:t>Antecipacao</w:t>
      </w:r>
      <w:proofErr w:type="spellEnd"/>
      <w:r>
        <w:rPr>
          <w:rFonts w:ascii="Courier New" w:hAnsi="Courier New" w:cs="Courier New"/>
          <w:sz w:val="14"/>
        </w:rPr>
        <w:t xml:space="preserve"> de Receita                                                        0,00                 0,00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Limite Definido por </w:t>
      </w:r>
      <w:proofErr w:type="spellStart"/>
      <w:r>
        <w:rPr>
          <w:rFonts w:ascii="Courier New" w:hAnsi="Courier New" w:cs="Courier New"/>
          <w:sz w:val="14"/>
        </w:rPr>
        <w:t>Resolucao</w:t>
      </w:r>
      <w:proofErr w:type="spellEnd"/>
      <w:r>
        <w:rPr>
          <w:rFonts w:ascii="Courier New" w:hAnsi="Courier New" w:cs="Courier New"/>
          <w:sz w:val="14"/>
        </w:rPr>
        <w:t xml:space="preserve"> do Senado Federal para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</w:t>
      </w:r>
      <w:proofErr w:type="spellStart"/>
      <w:r>
        <w:rPr>
          <w:rFonts w:ascii="Courier New" w:hAnsi="Courier New" w:cs="Courier New"/>
          <w:sz w:val="14"/>
        </w:rPr>
        <w:t>Operacoes</w:t>
      </w:r>
      <w:proofErr w:type="spellEnd"/>
      <w:r>
        <w:rPr>
          <w:rFonts w:ascii="Courier New" w:hAnsi="Courier New" w:cs="Courier New"/>
          <w:sz w:val="14"/>
        </w:rPr>
        <w:t xml:space="preserve"> de Credito Por </w:t>
      </w:r>
      <w:proofErr w:type="spellStart"/>
      <w:r>
        <w:rPr>
          <w:rFonts w:ascii="Courier New" w:hAnsi="Courier New" w:cs="Courier New"/>
          <w:sz w:val="14"/>
        </w:rPr>
        <w:t>Antecipacao</w:t>
      </w:r>
      <w:proofErr w:type="spellEnd"/>
      <w:r>
        <w:rPr>
          <w:rFonts w:ascii="Courier New" w:hAnsi="Courier New" w:cs="Courier New"/>
          <w:sz w:val="14"/>
        </w:rPr>
        <w:t xml:space="preserve"> da Receita                                         1.382.505,77                 7,00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RESTOS A </w:t>
      </w:r>
      <w:proofErr w:type="gramStart"/>
      <w:r>
        <w:rPr>
          <w:rFonts w:ascii="Courier New" w:hAnsi="Courier New" w:cs="Courier New"/>
          <w:sz w:val="14"/>
        </w:rPr>
        <w:t>PAGAR  DISPONIBILIDADE</w:t>
      </w:r>
      <w:proofErr w:type="gramEnd"/>
      <w:r>
        <w:rPr>
          <w:rFonts w:ascii="Courier New" w:hAnsi="Courier New" w:cs="Courier New"/>
          <w:sz w:val="14"/>
        </w:rPr>
        <w:t xml:space="preserve"> D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EMPENHADOS E CAIXA </w:t>
      </w:r>
      <w:proofErr w:type="gramStart"/>
      <w:r>
        <w:rPr>
          <w:rFonts w:ascii="Courier New" w:hAnsi="Courier New" w:cs="Courier New"/>
          <w:sz w:val="14"/>
        </w:rPr>
        <w:t>LIQUIDA(</w:t>
      </w:r>
      <w:proofErr w:type="gramEnd"/>
      <w:r>
        <w:rPr>
          <w:rFonts w:ascii="Courier New" w:hAnsi="Courier New" w:cs="Courier New"/>
          <w:sz w:val="14"/>
        </w:rPr>
        <w:t>APOS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NAO </w:t>
      </w:r>
      <w:proofErr w:type="gramStart"/>
      <w:r>
        <w:rPr>
          <w:rFonts w:ascii="Courier New" w:hAnsi="Courier New" w:cs="Courier New"/>
          <w:sz w:val="14"/>
        </w:rPr>
        <w:t>LIQUIDADOS  INSCRIC</w:t>
      </w:r>
      <w:proofErr w:type="gramEnd"/>
      <w:r>
        <w:rPr>
          <w:rFonts w:ascii="Courier New" w:hAnsi="Courier New" w:cs="Courier New"/>
          <w:sz w:val="14"/>
        </w:rPr>
        <w:t>. EM RESTO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DO EXERCICIO PAGAR NP EXERCICIO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Valor Total                                                                                    3.827.749,26        12.825.495,08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------------------------------------------------------------------------------------------------------------------------------------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FONTE: SISTEMA C</w:t>
      </w:r>
      <w:r w:rsidR="00C51EE8">
        <w:rPr>
          <w:rFonts w:ascii="Courier New" w:hAnsi="Courier New" w:cs="Courier New"/>
          <w:sz w:val="14"/>
        </w:rPr>
        <w:t xml:space="preserve">ONTABIL, UNIDADE </w:t>
      </w:r>
      <w:proofErr w:type="gramStart"/>
      <w:r w:rsidR="00C51EE8">
        <w:rPr>
          <w:rFonts w:ascii="Courier New" w:hAnsi="Courier New" w:cs="Courier New"/>
          <w:sz w:val="14"/>
        </w:rPr>
        <w:t>RESPONSAVEL  P.</w:t>
      </w:r>
      <w:proofErr w:type="gramEnd"/>
      <w:r w:rsidR="00C51EE8">
        <w:rPr>
          <w:rFonts w:ascii="Courier New" w:hAnsi="Courier New" w:cs="Courier New"/>
          <w:sz w:val="14"/>
        </w:rPr>
        <w:t xml:space="preserve"> M. de Riozinho, DATA DA EMISSAO 28</w:t>
      </w:r>
      <w:r>
        <w:rPr>
          <w:rFonts w:ascii="Courier New" w:hAnsi="Courier New" w:cs="Courier New"/>
          <w:sz w:val="14"/>
        </w:rPr>
        <w:t>/01/2020 E HORA DA EMISSAO 16:11:1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</w:t>
      </w:r>
      <w:r w:rsidR="00C51EE8">
        <w:rPr>
          <w:rFonts w:ascii="Courier New" w:hAnsi="Courier New" w:cs="Courier New"/>
          <w:sz w:val="14"/>
        </w:rPr>
        <w:t xml:space="preserve">                       </w:t>
      </w:r>
    </w:p>
    <w:p w:rsidR="00B775F1" w:rsidRDefault="00B775F1" w:rsidP="00B775F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B775F1" w:rsidRDefault="00B775F1" w:rsidP="00B775F1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</w:t>
      </w:r>
      <w:proofErr w:type="spellStart"/>
      <w:r>
        <w:rPr>
          <w:rFonts w:ascii="Courier New" w:hAnsi="Courier New" w:cs="Courier New"/>
          <w:sz w:val="14"/>
        </w:rPr>
        <w:t>Téc.Contab.CRC</w:t>
      </w:r>
      <w:proofErr w:type="spellEnd"/>
      <w:r>
        <w:rPr>
          <w:rFonts w:ascii="Courier New" w:hAnsi="Courier New" w:cs="Courier New"/>
          <w:sz w:val="14"/>
        </w:rPr>
        <w:t xml:space="preserve">/RS 50.300                 Coordenador do Controle Interno                                                                                             </w:t>
      </w: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p w:rsidR="00514779" w:rsidRDefault="00514779" w:rsidP="00514779">
      <w:pPr>
        <w:spacing w:after="40"/>
        <w:rPr>
          <w:rFonts w:ascii="Courier New" w:hAnsi="Courier New" w:cs="Courier New"/>
          <w:sz w:val="14"/>
        </w:rPr>
      </w:pPr>
    </w:p>
    <w:sectPr w:rsidR="00514779" w:rsidSect="00DB3A24">
      <w:footerReference w:type="default" r:id="rId6"/>
      <w:pgSz w:w="12240" w:h="15840"/>
      <w:pgMar w:top="1418" w:right="363" w:bottom="993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AC" w:rsidRDefault="00F55BAC">
      <w:r>
        <w:separator/>
      </w:r>
    </w:p>
  </w:endnote>
  <w:endnote w:type="continuationSeparator" w:id="0">
    <w:p w:rsidR="00F55BAC" w:rsidRDefault="00F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74" w:rsidRDefault="00551A74">
    <w:pPr>
      <w:pStyle w:val="Cabealho"/>
      <w:jc w:val="right"/>
      <w:rPr>
        <w:rFonts w:ascii="Verdana" w:hAnsi="Verdana"/>
        <w:sz w:val="16"/>
      </w:rPr>
    </w:pPr>
    <w:proofErr w:type="gramStart"/>
    <w:r>
      <w:rPr>
        <w:rStyle w:val="Nmerodepgina"/>
        <w:rFonts w:ascii="Verdana" w:hAnsi="Verdana"/>
        <w:sz w:val="16"/>
      </w:rPr>
      <w:t>data</w:t>
    </w:r>
    <w:proofErr w:type="gramEnd"/>
    <w:r>
      <w:rPr>
        <w:rStyle w:val="Nmerodepgina"/>
        <w:rFonts w:ascii="Verdana" w:hAnsi="Verdana"/>
        <w:sz w:val="16"/>
      </w:rPr>
      <w:t>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092336">
      <w:rPr>
        <w:rStyle w:val="Nmerodepgina"/>
        <w:rFonts w:ascii="Verdana" w:hAnsi="Verdana"/>
        <w:noProof/>
        <w:sz w:val="16"/>
      </w:rPr>
      <w:t>06/07/2020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092336">
      <w:rPr>
        <w:rStyle w:val="Nmerodepgina"/>
        <w:rFonts w:ascii="Verdana" w:hAnsi="Verdana"/>
        <w:noProof/>
        <w:sz w:val="16"/>
      </w:rPr>
      <w:t>11:59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</w:t>
    </w:r>
    <w:proofErr w:type="spellStart"/>
    <w:r>
      <w:rPr>
        <w:rStyle w:val="Nmerodepgina"/>
        <w:rFonts w:ascii="Verdana" w:hAnsi="Verdana"/>
        <w:sz w:val="16"/>
      </w:rPr>
      <w:t>Pág</w:t>
    </w:r>
    <w:proofErr w:type="spellEnd"/>
    <w:r>
      <w:rPr>
        <w:rStyle w:val="Nmerodepgina"/>
        <w:rFonts w:ascii="Verdana" w:hAnsi="Verdana"/>
        <w:sz w:val="16"/>
      </w:rPr>
      <w:t xml:space="preserve">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092336">
      <w:rPr>
        <w:rStyle w:val="Nmerodepgina"/>
        <w:rFonts w:ascii="Verdana" w:hAnsi="Verdana"/>
        <w:noProof/>
        <w:sz w:val="16"/>
      </w:rPr>
      <w:t>1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AC" w:rsidRDefault="00F55BAC">
      <w:r>
        <w:separator/>
      </w:r>
    </w:p>
  </w:footnote>
  <w:footnote w:type="continuationSeparator" w:id="0">
    <w:p w:rsidR="00F55BAC" w:rsidRDefault="00F5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1"/>
    <w:rsid w:val="00092336"/>
    <w:rsid w:val="000D4E00"/>
    <w:rsid w:val="00247C9D"/>
    <w:rsid w:val="00514779"/>
    <w:rsid w:val="00551A74"/>
    <w:rsid w:val="00B775F1"/>
    <w:rsid w:val="00C51EE8"/>
    <w:rsid w:val="00DB3A24"/>
    <w:rsid w:val="00EC64E0"/>
    <w:rsid w:val="00F55BAC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7A3B9-9F73-4D9C-A5B2-D786A39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DB3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GF%20SIMPLIF.%202&#176;SEMESTRE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RGF SIMPLIF. 2°SEMESTRE2019.dot</Template>
  <TotalTime>2</TotalTime>
  <Pages>1</Pages>
  <Words>1049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cp:lastPrinted>2019-01-14T19:51:00Z</cp:lastPrinted>
  <dcterms:created xsi:type="dcterms:W3CDTF">2020-07-06T15:01:00Z</dcterms:created>
  <dcterms:modified xsi:type="dcterms:W3CDTF">2020-07-06T15:01:00Z</dcterms:modified>
</cp:coreProperties>
</file>