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AB" w:rsidRDefault="00D838AB" w:rsidP="00AF51D8">
      <w:pPr>
        <w:pStyle w:val="Ttulo1"/>
        <w:ind w:hanging="142"/>
        <w:rPr>
          <w:rFonts w:ascii="Arial" w:hAnsi="Arial" w:cs="Arial"/>
          <w:b/>
          <w:sz w:val="22"/>
          <w:szCs w:val="22"/>
        </w:rPr>
      </w:pPr>
    </w:p>
    <w:p w:rsidR="00054074" w:rsidRDefault="00054074" w:rsidP="00AF51D8">
      <w:pPr>
        <w:pStyle w:val="Ttulo1"/>
        <w:jc w:val="center"/>
        <w:rPr>
          <w:rFonts w:ascii="Arial" w:hAnsi="Arial" w:cs="Arial"/>
          <w:b/>
          <w:sz w:val="28"/>
          <w:szCs w:val="28"/>
          <w:u w:val="double"/>
        </w:rPr>
      </w:pPr>
      <w:r w:rsidRPr="00AF51D8">
        <w:rPr>
          <w:rFonts w:ascii="Arial" w:hAnsi="Arial" w:cs="Arial"/>
          <w:b/>
          <w:sz w:val="28"/>
          <w:szCs w:val="28"/>
          <w:u w:val="double"/>
        </w:rPr>
        <w:t>HOMOLOGAÇÃO DE PROCESSO ADMINISTRATIVO   DE   LICITAÇÃO</w:t>
      </w:r>
    </w:p>
    <w:p w:rsidR="00187619" w:rsidRPr="00187619" w:rsidRDefault="00187619" w:rsidP="00187619">
      <w:pPr>
        <w:rPr>
          <w:lang w:eastAsia="pt-BR"/>
        </w:rPr>
      </w:pPr>
    </w:p>
    <w:p w:rsidR="00AF51D8" w:rsidRPr="00B275CC" w:rsidRDefault="00AF51D8" w:rsidP="00054074">
      <w:pPr>
        <w:jc w:val="center"/>
        <w:rPr>
          <w:rFonts w:ascii="Arial" w:hAnsi="Arial" w:cs="Arial"/>
          <w:b/>
          <w:sz w:val="22"/>
          <w:szCs w:val="22"/>
        </w:rPr>
      </w:pPr>
    </w:p>
    <w:p w:rsidR="00054074" w:rsidRDefault="00054074" w:rsidP="00054074">
      <w:pPr>
        <w:spacing w:line="360" w:lineRule="auto"/>
        <w:ind w:firstLine="709"/>
        <w:jc w:val="both"/>
        <w:rPr>
          <w:rFonts w:ascii="Arial" w:hAnsi="Arial" w:cs="Arial"/>
        </w:rPr>
      </w:pPr>
      <w:r w:rsidRPr="00BA4AE6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Prefeito Municipal de Riozinho</w:t>
      </w:r>
      <w:r w:rsidRPr="00BA4AE6">
        <w:rPr>
          <w:rFonts w:ascii="Arial" w:hAnsi="Arial" w:cs="Arial"/>
        </w:rPr>
        <w:t xml:space="preserve">, no uso das atribuições que lhe confere a legislação em vigor, especialmente a </w:t>
      </w:r>
      <w:r w:rsidRPr="00B275CC">
        <w:rPr>
          <w:rFonts w:ascii="Arial" w:hAnsi="Arial" w:cs="Arial"/>
        </w:rPr>
        <w:t>Lei n. º 10.520, de 17 de julho de 2002 e Decreto Municipal nº 011 de 10 de abril de 2007, demais normas jurídicas que regem a matéria</w:t>
      </w:r>
      <w:r>
        <w:rPr>
          <w:rFonts w:ascii="Arial" w:hAnsi="Arial" w:cs="Arial"/>
        </w:rPr>
        <w:t xml:space="preserve">, </w:t>
      </w:r>
      <w:r w:rsidRPr="00DF5BBB">
        <w:rPr>
          <w:rFonts w:ascii="Arial" w:hAnsi="Arial" w:cs="Arial"/>
          <w:b/>
          <w:u w:val="single"/>
        </w:rPr>
        <w:t>RESOLVE</w:t>
      </w:r>
      <w:r>
        <w:rPr>
          <w:rFonts w:ascii="Arial" w:hAnsi="Arial" w:cs="Arial"/>
        </w:rPr>
        <w:t>:</w:t>
      </w:r>
    </w:p>
    <w:p w:rsidR="00054074" w:rsidRDefault="00054074" w:rsidP="00FA2568">
      <w:pPr>
        <w:numPr>
          <w:ilvl w:val="0"/>
          <w:numId w:val="1"/>
        </w:numPr>
        <w:ind w:left="499" w:hanging="357"/>
        <w:jc w:val="both"/>
        <w:rPr>
          <w:rFonts w:ascii="Arial" w:hAnsi="Arial" w:cs="Arial"/>
        </w:rPr>
      </w:pPr>
      <w:r w:rsidRPr="00BA4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Homologar o presente processo </w:t>
      </w:r>
      <w:r w:rsidR="002E3E1F">
        <w:rPr>
          <w:rFonts w:ascii="Arial" w:hAnsi="Arial" w:cs="Arial"/>
        </w:rPr>
        <w:t xml:space="preserve">Licitatório, com base na </w:t>
      </w:r>
      <w:r w:rsidR="00AF51D8">
        <w:rPr>
          <w:b/>
          <w:sz w:val="32"/>
          <w:szCs w:val="32"/>
          <w:u w:val="double"/>
        </w:rPr>
        <w:t>ADJUDICAÇÃO PREGÃO PRESENCIAL</w:t>
      </w:r>
      <w:r w:rsidR="00D838AB">
        <w:rPr>
          <w:rFonts w:ascii="Arial" w:hAnsi="Arial" w:cs="Arial"/>
        </w:rPr>
        <w:t xml:space="preserve"> </w:t>
      </w:r>
      <w:r w:rsidR="009E56B6">
        <w:rPr>
          <w:rFonts w:ascii="Arial" w:hAnsi="Arial" w:cs="Arial"/>
        </w:rPr>
        <w:t>pela Pregoeira</w:t>
      </w:r>
      <w:r>
        <w:rPr>
          <w:rFonts w:ascii="Arial" w:hAnsi="Arial" w:cs="Arial"/>
        </w:rPr>
        <w:t xml:space="preserve"> Municipal</w:t>
      </w:r>
      <w:r w:rsidR="00D838AB">
        <w:rPr>
          <w:rFonts w:ascii="Arial" w:hAnsi="Arial" w:cs="Arial"/>
        </w:rPr>
        <w:t>, juntamente</w:t>
      </w:r>
      <w:r>
        <w:rPr>
          <w:rFonts w:ascii="Arial" w:hAnsi="Arial" w:cs="Arial"/>
        </w:rPr>
        <w:t xml:space="preserve"> em conformidade com o </w:t>
      </w:r>
      <w:r w:rsidR="00DF5BBB" w:rsidRPr="00DF5BBB">
        <w:rPr>
          <w:rFonts w:ascii="Arial" w:hAnsi="Arial" w:cs="Arial"/>
          <w:u w:val="single"/>
        </w:rPr>
        <w:t>Parecer J</w:t>
      </w:r>
      <w:r w:rsidRPr="00DF5BBB">
        <w:rPr>
          <w:rFonts w:ascii="Arial" w:hAnsi="Arial" w:cs="Arial"/>
          <w:u w:val="single"/>
        </w:rPr>
        <w:t>urídico</w:t>
      </w:r>
      <w:r>
        <w:rPr>
          <w:rFonts w:ascii="Arial" w:hAnsi="Arial" w:cs="Arial"/>
        </w:rPr>
        <w:t>,</w:t>
      </w:r>
      <w:r w:rsidRPr="00BA4AE6">
        <w:rPr>
          <w:rFonts w:ascii="Arial" w:hAnsi="Arial" w:cs="Arial"/>
        </w:rPr>
        <w:t xml:space="preserve"> assim identificado:</w:t>
      </w:r>
    </w:p>
    <w:p w:rsidR="003C158D" w:rsidRPr="00355FF2" w:rsidRDefault="003C158D" w:rsidP="003C158D">
      <w:pPr>
        <w:ind w:left="499"/>
        <w:jc w:val="both"/>
        <w:rPr>
          <w:rFonts w:ascii="Arial" w:hAnsi="Arial" w:cs="Arial"/>
        </w:rPr>
      </w:pPr>
    </w:p>
    <w:p w:rsidR="00187619" w:rsidRPr="00BA4AE6" w:rsidRDefault="00187619" w:rsidP="00187619">
      <w:pPr>
        <w:spacing w:line="360" w:lineRule="auto"/>
        <w:jc w:val="both"/>
        <w:rPr>
          <w:rFonts w:ascii="Arial" w:hAnsi="Arial" w:cs="Arial"/>
        </w:rPr>
      </w:pPr>
      <w:r w:rsidRPr="00BA4AE6">
        <w:rPr>
          <w:rFonts w:ascii="Arial" w:hAnsi="Arial" w:cs="Arial"/>
          <w:b/>
        </w:rPr>
        <w:t>a) Modalidade</w:t>
      </w:r>
      <w:r w:rsidRPr="00BA4AE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PREGÃO PRESENCIAL</w:t>
      </w:r>
    </w:p>
    <w:p w:rsidR="00187619" w:rsidRDefault="00187619" w:rsidP="00187619">
      <w:pPr>
        <w:spacing w:line="360" w:lineRule="auto"/>
        <w:jc w:val="both"/>
        <w:rPr>
          <w:rFonts w:ascii="Arial" w:hAnsi="Arial" w:cs="Arial"/>
        </w:rPr>
      </w:pPr>
      <w:r w:rsidRPr="00BA4AE6">
        <w:rPr>
          <w:rFonts w:ascii="Arial" w:hAnsi="Arial" w:cs="Arial"/>
          <w:b/>
        </w:rPr>
        <w:t>b) Número</w:t>
      </w:r>
      <w:r>
        <w:rPr>
          <w:rFonts w:ascii="Arial" w:hAnsi="Arial" w:cs="Arial"/>
        </w:rPr>
        <w:t>: 035</w:t>
      </w:r>
      <w:r w:rsidRPr="00BA4AE6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</w:p>
    <w:p w:rsidR="00187619" w:rsidRPr="00BA4AE6" w:rsidRDefault="00187619" w:rsidP="00187619">
      <w:pPr>
        <w:spacing w:line="360" w:lineRule="auto"/>
        <w:jc w:val="both"/>
        <w:rPr>
          <w:rFonts w:ascii="Arial" w:hAnsi="Arial" w:cs="Arial"/>
        </w:rPr>
      </w:pPr>
      <w:r w:rsidRPr="0079797E">
        <w:rPr>
          <w:rFonts w:ascii="Arial" w:hAnsi="Arial" w:cs="Arial"/>
          <w:b/>
        </w:rPr>
        <w:t>c) Processo:</w:t>
      </w:r>
      <w:r>
        <w:rPr>
          <w:rFonts w:ascii="Arial" w:hAnsi="Arial" w:cs="Arial"/>
        </w:rPr>
        <w:t xml:space="preserve">  276</w:t>
      </w:r>
      <w:r w:rsidRPr="00BA4AE6"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187619" w:rsidRDefault="00187619" w:rsidP="00187619">
      <w:pPr>
        <w:snapToGri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d</w:t>
      </w:r>
      <w:r w:rsidRPr="00C43771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C43771">
        <w:rPr>
          <w:rFonts w:ascii="Arial" w:hAnsi="Arial" w:cs="Arial"/>
          <w:b/>
        </w:rPr>
        <w:t>Objetivo</w:t>
      </w:r>
      <w:r w:rsidRPr="00791E0B">
        <w:rPr>
          <w:rFonts w:ascii="Arial" w:hAnsi="Arial" w:cs="Arial"/>
          <w:sz w:val="28"/>
        </w:rPr>
        <w:t xml:space="preserve">: </w:t>
      </w:r>
      <w:r w:rsidRPr="00DE7D93">
        <w:rPr>
          <w:rFonts w:ascii="Arial" w:hAnsi="Arial" w:cs="Arial"/>
          <w:color w:val="000000"/>
        </w:rPr>
        <w:t xml:space="preserve">Constitui objeto da presente licitação, </w:t>
      </w:r>
      <w:r>
        <w:rPr>
          <w:rFonts w:ascii="Arial" w:hAnsi="Arial" w:cs="Arial"/>
          <w:color w:val="000000"/>
        </w:rPr>
        <w:t>a aquisição de um Rolo Compactador.</w:t>
      </w:r>
    </w:p>
    <w:p w:rsidR="00187619" w:rsidRDefault="00187619" w:rsidP="00187619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e) Fornecedor, item</w:t>
      </w:r>
      <w:r w:rsidRPr="007979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 valor</w:t>
      </w:r>
      <w:r w:rsidRPr="0079797E">
        <w:rPr>
          <w:rFonts w:ascii="Arial" w:hAnsi="Arial" w:cs="Arial"/>
          <w:b/>
        </w:rPr>
        <w:t>:</w:t>
      </w:r>
    </w:p>
    <w:p w:rsidR="00187619" w:rsidRPr="00FF38B2" w:rsidRDefault="00187619" w:rsidP="00187619">
      <w:pPr>
        <w:autoSpaceDE w:val="0"/>
        <w:autoSpaceDN w:val="0"/>
        <w:adjustRightInd w:val="0"/>
        <w:ind w:left="360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A0000"/>
          <w:sz w:val="22"/>
          <w:szCs w:val="22"/>
        </w:rPr>
        <w:t xml:space="preserve"> NOME: CONSTRUMAQ COMÉRCIO DE TRATORES E MAQUINAS LTDA</w:t>
      </w:r>
    </w:p>
    <w:p w:rsidR="00187619" w:rsidRDefault="00187619" w:rsidP="0018761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A0000"/>
          <w:sz w:val="22"/>
          <w:szCs w:val="22"/>
        </w:rPr>
        <w:t>CNPJ</w:t>
      </w:r>
      <w:r w:rsidRPr="00AB5A1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92.089.176/0001-80</w:t>
      </w:r>
    </w:p>
    <w:p w:rsidR="00187619" w:rsidRDefault="00187619" w:rsidP="0018761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A0000"/>
          <w:sz w:val="22"/>
          <w:szCs w:val="22"/>
        </w:rPr>
        <w:t>ENDEREÇO</w:t>
      </w:r>
      <w:r w:rsidRPr="00AB5A1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RUA JOAQUIM SILVEIRA, Nº 1112</w:t>
      </w:r>
    </w:p>
    <w:p w:rsidR="00187619" w:rsidRDefault="00187619" w:rsidP="0018761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A0000"/>
          <w:sz w:val="22"/>
          <w:szCs w:val="22"/>
        </w:rPr>
        <w:t>CIDADE</w:t>
      </w:r>
      <w:r w:rsidRPr="00AB5A1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PORTO ALEGRE/RS       CEP: 91.060-320</w:t>
      </w:r>
    </w:p>
    <w:p w:rsidR="00187619" w:rsidRDefault="00187619" w:rsidP="0018761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87619" w:rsidRDefault="00187619" w:rsidP="00187619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90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126"/>
        <w:gridCol w:w="879"/>
        <w:gridCol w:w="1638"/>
        <w:gridCol w:w="14"/>
        <w:gridCol w:w="1609"/>
        <w:gridCol w:w="1842"/>
      </w:tblGrid>
      <w:tr w:rsidR="00187619" w:rsidRPr="00CF44AF" w:rsidTr="0007231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CF44AF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CF44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CF44AF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CF44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ESPECIFICAÇÕES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CF44AF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CF44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QUANT. 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CF44AF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CF44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MARCA/ </w:t>
            </w:r>
          </w:p>
          <w:p w:rsidR="00187619" w:rsidRPr="00CF44AF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CF44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MODELO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CF44AF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CF44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PREÇO UNITÁRIO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CF44AF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CF44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PREÇO TOTAL </w:t>
            </w:r>
          </w:p>
        </w:tc>
      </w:tr>
      <w:tr w:rsidR="00187619" w:rsidRPr="00CF44AF" w:rsidTr="00072315">
        <w:trPr>
          <w:trHeight w:val="20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CF44AF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01</w:t>
            </w:r>
            <w:r w:rsidRPr="00CF44AF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EE4085" w:rsidRDefault="00187619" w:rsidP="00EE40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E635D7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AQUISIÇÃO DE UM ROLO COMPACTADOR VIBRATÓRIO DE SOLO PATAS (USADO), COM CABINE FECHADA, AR CONDICIONADO ANO DE FABRICAÇÃO MÍNIMA 2010, EM BOM ESTADO GERAL E EM PERFEITO ESTADO DE FUNCIONAMENTO, COM NO MÁXIMO 10.000 HORAS, MOTOR DIESEL, TURBO ALIMENTADO, COM NO MÍNIMO 4 (QUATRO) CILINDROS, POTÊNCIA NOMINAL MÍNIMA DE 62Kw-83HP, COM CERTIFICADO DE CABINE ROPS/FOPS, TRAÇÃO TRASEIRA E DIANTEIRA NO CILINDRO, FREIO DE SERVIÇO HIDROSTÁTICO DINÂMICO, PESO OPERACIONAL MAXIMO DE 8.000 KG, COM </w:t>
            </w:r>
            <w:r w:rsidRPr="00E635D7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>ASSISTÊNCIA TÉCNICA AUTORIZADA COMPROVADA DENTRO DO ADQUIRENTE, GARANTIA DE NO MÍNIMO 90 DIAS.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E635D7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E635D7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lastRenderedPageBreak/>
              <w:t xml:space="preserve">01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E635D7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635D7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Carterpillar</w:t>
            </w:r>
            <w:proofErr w:type="spellEnd"/>
            <w:r w:rsidRPr="00E635D7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modelo 423E, ano 2012. Cabine fechada com ar condicionado, Kit patas.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CF44AF" w:rsidRDefault="00187619" w:rsidP="00072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CF44AF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180.000,00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9" w:rsidRPr="00CF44AF" w:rsidRDefault="00187619" w:rsidP="00072315">
            <w:pPr>
              <w:autoSpaceDE w:val="0"/>
              <w:autoSpaceDN w:val="0"/>
              <w:adjustRightInd w:val="0"/>
              <w:ind w:left="120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CF44AF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180.000,00</w:t>
            </w:r>
          </w:p>
        </w:tc>
      </w:tr>
    </w:tbl>
    <w:p w:rsidR="00054074" w:rsidRPr="0037068E" w:rsidRDefault="00054074" w:rsidP="002E3E1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7068E">
        <w:rPr>
          <w:rFonts w:ascii="Arial" w:hAnsi="Arial" w:cs="Arial"/>
          <w:b/>
        </w:rPr>
        <w:lastRenderedPageBreak/>
        <w:t>Indicação dos Recursos: Dotação Orçamentária:</w:t>
      </w:r>
    </w:p>
    <w:p w:rsidR="003C158D" w:rsidRDefault="003C158D" w:rsidP="00054074">
      <w:pPr>
        <w:ind w:left="708" w:firstLine="708"/>
        <w:rPr>
          <w:rFonts w:ascii="Arial" w:hAnsi="Arial" w:cs="Arial"/>
          <w:i/>
          <w:sz w:val="18"/>
          <w:szCs w:val="18"/>
        </w:rPr>
      </w:pPr>
    </w:p>
    <w:p w:rsidR="00187619" w:rsidRPr="00CF44AF" w:rsidRDefault="00187619" w:rsidP="00187619">
      <w:pPr>
        <w:pStyle w:val="TableParagraph"/>
        <w:spacing w:line="260" w:lineRule="exact"/>
        <w:ind w:left="0"/>
        <w:rPr>
          <w:sz w:val="20"/>
          <w:szCs w:val="20"/>
        </w:rPr>
      </w:pPr>
      <w:r w:rsidRPr="00CF44AF">
        <w:rPr>
          <w:sz w:val="20"/>
          <w:szCs w:val="20"/>
        </w:rPr>
        <w:t>Despesa...................</w:t>
      </w:r>
      <w:r>
        <w:rPr>
          <w:sz w:val="20"/>
          <w:szCs w:val="20"/>
        </w:rPr>
        <w:t xml:space="preserve">...: 9020 </w:t>
      </w:r>
      <w:r w:rsidRPr="00CF44AF">
        <w:rPr>
          <w:sz w:val="20"/>
          <w:szCs w:val="20"/>
        </w:rPr>
        <w:t>EQUIPAMENTOS E MATERIAL PERMANENTE</w:t>
      </w:r>
    </w:p>
    <w:p w:rsidR="00187619" w:rsidRPr="00CF44AF" w:rsidRDefault="00187619" w:rsidP="00187619">
      <w:pPr>
        <w:pStyle w:val="TableParagraph"/>
        <w:spacing w:line="260" w:lineRule="exact"/>
        <w:ind w:left="0"/>
        <w:rPr>
          <w:sz w:val="20"/>
          <w:szCs w:val="20"/>
        </w:rPr>
      </w:pPr>
      <w:r w:rsidRPr="00CF44AF">
        <w:rPr>
          <w:sz w:val="20"/>
          <w:szCs w:val="20"/>
        </w:rPr>
        <w:t>Órgão..........................: 09 SECR.MUN.DE OBRAS, TRANSITO E SERV.URB.</w:t>
      </w:r>
    </w:p>
    <w:p w:rsidR="00187619" w:rsidRPr="00CF44AF" w:rsidRDefault="00187619" w:rsidP="00187619">
      <w:pPr>
        <w:pStyle w:val="TableParagraph"/>
        <w:spacing w:line="260" w:lineRule="exact"/>
        <w:ind w:left="0"/>
        <w:rPr>
          <w:sz w:val="20"/>
          <w:szCs w:val="20"/>
        </w:rPr>
      </w:pPr>
      <w:r w:rsidRPr="00CF44AF">
        <w:rPr>
          <w:sz w:val="20"/>
          <w:szCs w:val="20"/>
        </w:rPr>
        <w:t>Unidade.......................: 01 MANUT.DA SECR.DE OBRAS, TRANS.SERV.URB.</w:t>
      </w:r>
    </w:p>
    <w:p w:rsidR="00187619" w:rsidRPr="00CF44AF" w:rsidRDefault="00187619" w:rsidP="00187619">
      <w:pPr>
        <w:pStyle w:val="TableParagraph"/>
        <w:spacing w:line="260" w:lineRule="exact"/>
        <w:ind w:left="0"/>
        <w:rPr>
          <w:sz w:val="20"/>
          <w:szCs w:val="20"/>
        </w:rPr>
      </w:pPr>
      <w:r w:rsidRPr="00CF44AF">
        <w:rPr>
          <w:sz w:val="20"/>
          <w:szCs w:val="20"/>
        </w:rPr>
        <w:t>Função........................: 26 Transporte</w:t>
      </w:r>
    </w:p>
    <w:p w:rsidR="00187619" w:rsidRPr="00CF44AF" w:rsidRDefault="00187619" w:rsidP="00187619">
      <w:pPr>
        <w:pStyle w:val="TableParagraph"/>
        <w:spacing w:line="260" w:lineRule="exact"/>
        <w:ind w:left="0"/>
        <w:rPr>
          <w:sz w:val="20"/>
          <w:szCs w:val="20"/>
        </w:rPr>
      </w:pPr>
      <w:r w:rsidRPr="00CF44AF">
        <w:rPr>
          <w:sz w:val="20"/>
          <w:szCs w:val="20"/>
        </w:rPr>
        <w:t>Subfunção...................: 782 Transporte Rodoviário</w:t>
      </w:r>
    </w:p>
    <w:p w:rsidR="00187619" w:rsidRPr="00CF44AF" w:rsidRDefault="00187619" w:rsidP="00187619">
      <w:pPr>
        <w:pStyle w:val="TableParagraph"/>
        <w:spacing w:line="260" w:lineRule="exact"/>
        <w:ind w:left="0"/>
        <w:rPr>
          <w:sz w:val="20"/>
          <w:szCs w:val="20"/>
        </w:rPr>
      </w:pPr>
      <w:r w:rsidRPr="00CF44AF">
        <w:rPr>
          <w:sz w:val="20"/>
          <w:szCs w:val="20"/>
        </w:rPr>
        <w:t>Programa....................: 0101 Construcao, Restauracao e Conservacao de</w:t>
      </w:r>
    </w:p>
    <w:p w:rsidR="00187619" w:rsidRPr="00CF44AF" w:rsidRDefault="00187619" w:rsidP="00187619">
      <w:pPr>
        <w:pStyle w:val="TableParagraph"/>
        <w:spacing w:line="260" w:lineRule="exact"/>
        <w:ind w:left="0"/>
        <w:rPr>
          <w:sz w:val="20"/>
          <w:szCs w:val="20"/>
        </w:rPr>
      </w:pPr>
      <w:r w:rsidRPr="00CF44AF">
        <w:rPr>
          <w:sz w:val="20"/>
          <w:szCs w:val="20"/>
        </w:rPr>
        <w:t>Projeto / Atividade.......: 1032 AQUIS.DE MAQUINAS E VEICULOS</w:t>
      </w:r>
    </w:p>
    <w:p w:rsidR="00187619" w:rsidRPr="00CF44AF" w:rsidRDefault="00187619" w:rsidP="00187619">
      <w:pPr>
        <w:pStyle w:val="TableParagraph"/>
        <w:spacing w:line="260" w:lineRule="exact"/>
        <w:ind w:left="0"/>
        <w:rPr>
          <w:sz w:val="20"/>
          <w:szCs w:val="20"/>
        </w:rPr>
      </w:pPr>
      <w:r w:rsidRPr="00CF44AF">
        <w:rPr>
          <w:sz w:val="20"/>
          <w:szCs w:val="20"/>
        </w:rPr>
        <w:t>Classificação...............: 3.4.4.90.52.000000</w:t>
      </w:r>
    </w:p>
    <w:p w:rsidR="00187619" w:rsidRPr="00CF44AF" w:rsidRDefault="00187619" w:rsidP="00187619">
      <w:pPr>
        <w:pStyle w:val="Corpodetexto"/>
        <w:rPr>
          <w:rFonts w:ascii="Arial" w:hAnsi="Arial" w:cs="Arial"/>
          <w:sz w:val="20"/>
        </w:rPr>
      </w:pPr>
      <w:r w:rsidRPr="00CF44AF">
        <w:rPr>
          <w:rFonts w:ascii="Arial" w:hAnsi="Arial" w:cs="Arial"/>
          <w:sz w:val="20"/>
        </w:rPr>
        <w:t>Recurso.......................: 0001 Recurso Livre</w:t>
      </w:r>
    </w:p>
    <w:p w:rsidR="008836FD" w:rsidRDefault="008836FD" w:rsidP="00054074">
      <w:pPr>
        <w:ind w:left="708" w:firstLine="708"/>
        <w:rPr>
          <w:rFonts w:ascii="Arial" w:hAnsi="Arial" w:cs="Arial"/>
        </w:rPr>
      </w:pPr>
    </w:p>
    <w:p w:rsidR="00054074" w:rsidRDefault="00187619" w:rsidP="00054074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PREFEITURA MUNICIPAL, EM 20</w:t>
      </w:r>
      <w:r w:rsidR="00D838AB">
        <w:rPr>
          <w:rFonts w:ascii="Arial" w:hAnsi="Arial" w:cs="Arial"/>
        </w:rPr>
        <w:t xml:space="preserve"> </w:t>
      </w:r>
      <w:r w:rsidR="00054074">
        <w:rPr>
          <w:rFonts w:ascii="Arial" w:hAnsi="Arial" w:cs="Arial"/>
        </w:rPr>
        <w:t xml:space="preserve">DE </w:t>
      </w:r>
      <w:r w:rsidR="009E56B6">
        <w:rPr>
          <w:rFonts w:ascii="Arial" w:hAnsi="Arial" w:cs="Arial"/>
        </w:rPr>
        <w:t>AGOSTO</w:t>
      </w:r>
      <w:r w:rsidR="00054074">
        <w:rPr>
          <w:rFonts w:ascii="Arial" w:hAnsi="Arial" w:cs="Arial"/>
        </w:rPr>
        <w:t xml:space="preserve"> DE 2021.</w:t>
      </w:r>
    </w:p>
    <w:p w:rsidR="00FA2568" w:rsidRDefault="00FA2568" w:rsidP="00054074">
      <w:pPr>
        <w:ind w:left="708" w:firstLine="708"/>
        <w:rPr>
          <w:rFonts w:ascii="Arial" w:hAnsi="Arial" w:cs="Arial"/>
        </w:rPr>
      </w:pPr>
    </w:p>
    <w:p w:rsidR="00FA2568" w:rsidRDefault="00FA2568" w:rsidP="00054074">
      <w:pPr>
        <w:ind w:left="708" w:firstLine="708"/>
        <w:rPr>
          <w:rFonts w:ascii="Arial" w:hAnsi="Arial" w:cs="Arial"/>
        </w:rPr>
      </w:pPr>
    </w:p>
    <w:p w:rsidR="0017739D" w:rsidRPr="00221DA8" w:rsidRDefault="0017739D" w:rsidP="00054074">
      <w:pPr>
        <w:ind w:left="708" w:firstLine="708"/>
        <w:rPr>
          <w:rFonts w:ascii="Arial" w:hAnsi="Arial" w:cs="Arial"/>
        </w:rPr>
      </w:pPr>
      <w:bookmarkStart w:id="0" w:name="_GoBack"/>
      <w:bookmarkEnd w:id="0"/>
    </w:p>
    <w:p w:rsidR="00054074" w:rsidRPr="00221DA8" w:rsidRDefault="00054074" w:rsidP="00054074">
      <w:pPr>
        <w:jc w:val="center"/>
        <w:rPr>
          <w:rFonts w:ascii="Arial" w:hAnsi="Arial" w:cs="Arial"/>
        </w:rPr>
      </w:pPr>
      <w:r w:rsidRPr="00221DA8">
        <w:rPr>
          <w:rFonts w:ascii="Arial" w:hAnsi="Arial" w:cs="Arial"/>
        </w:rPr>
        <w:t>_______________________________</w:t>
      </w:r>
    </w:p>
    <w:p w:rsidR="00054074" w:rsidRPr="0079797E" w:rsidRDefault="00054074" w:rsidP="00054074">
      <w:pPr>
        <w:pStyle w:val="Ttulo2"/>
        <w:rPr>
          <w:rFonts w:ascii="Arial" w:hAnsi="Arial" w:cs="Arial"/>
          <w:b/>
        </w:rPr>
      </w:pPr>
      <w:r w:rsidRPr="0079797E">
        <w:rPr>
          <w:rFonts w:ascii="Arial" w:hAnsi="Arial" w:cs="Arial"/>
          <w:b/>
        </w:rPr>
        <w:t>ALCEU MARCOS PRETTO</w:t>
      </w:r>
    </w:p>
    <w:p w:rsidR="00054074" w:rsidRPr="0079797E" w:rsidRDefault="00054074" w:rsidP="00054074">
      <w:pPr>
        <w:jc w:val="center"/>
        <w:rPr>
          <w:rFonts w:ascii="Arial" w:hAnsi="Arial" w:cs="Arial"/>
          <w:b/>
        </w:rPr>
      </w:pPr>
      <w:r w:rsidRPr="0079797E">
        <w:rPr>
          <w:rFonts w:ascii="Arial" w:hAnsi="Arial" w:cs="Arial"/>
          <w:b/>
        </w:rPr>
        <w:t>Prefeito Municipal</w:t>
      </w:r>
    </w:p>
    <w:sectPr w:rsidR="00054074" w:rsidRPr="0079797E" w:rsidSect="00187619">
      <w:footerReference w:type="default" r:id="rId7"/>
      <w:pgSz w:w="11906" w:h="16838"/>
      <w:pgMar w:top="198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A5" w:rsidRDefault="007B39A5" w:rsidP="000340D0">
      <w:r>
        <w:separator/>
      </w:r>
    </w:p>
  </w:endnote>
  <w:endnote w:type="continuationSeparator" w:id="0">
    <w:p w:rsidR="007B39A5" w:rsidRDefault="007B39A5" w:rsidP="0003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99902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340D0" w:rsidRDefault="000340D0">
            <w:pPr>
              <w:pStyle w:val="Rodap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7739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7739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40D0" w:rsidRDefault="000340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A5" w:rsidRDefault="007B39A5" w:rsidP="000340D0">
      <w:r>
        <w:separator/>
      </w:r>
    </w:p>
  </w:footnote>
  <w:footnote w:type="continuationSeparator" w:id="0">
    <w:p w:rsidR="007B39A5" w:rsidRDefault="007B39A5" w:rsidP="0003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63B"/>
    <w:multiLevelType w:val="hybridMultilevel"/>
    <w:tmpl w:val="DBBEC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5E02"/>
    <w:multiLevelType w:val="hybridMultilevel"/>
    <w:tmpl w:val="DBBEC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7D8B"/>
    <w:multiLevelType w:val="hybridMultilevel"/>
    <w:tmpl w:val="DBBEC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75E5A"/>
    <w:multiLevelType w:val="singleLevel"/>
    <w:tmpl w:val="D8D873C2"/>
    <w:lvl w:ilvl="0">
      <w:start w:val="1"/>
      <w:numFmt w:val="decimalZero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 w15:restartNumberingAfterBreak="0">
    <w:nsid w:val="750220F1"/>
    <w:multiLevelType w:val="hybridMultilevel"/>
    <w:tmpl w:val="DBBEC7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74"/>
    <w:rsid w:val="00030C4C"/>
    <w:rsid w:val="000340D0"/>
    <w:rsid w:val="000467C5"/>
    <w:rsid w:val="00054074"/>
    <w:rsid w:val="000A3A72"/>
    <w:rsid w:val="000C6168"/>
    <w:rsid w:val="0015395B"/>
    <w:rsid w:val="00175283"/>
    <w:rsid w:val="0017739D"/>
    <w:rsid w:val="00187619"/>
    <w:rsid w:val="0019392B"/>
    <w:rsid w:val="001B0F5B"/>
    <w:rsid w:val="001C401B"/>
    <w:rsid w:val="0022035A"/>
    <w:rsid w:val="00240227"/>
    <w:rsid w:val="002970C9"/>
    <w:rsid w:val="002B2114"/>
    <w:rsid w:val="002C4378"/>
    <w:rsid w:val="002C707F"/>
    <w:rsid w:val="002D2746"/>
    <w:rsid w:val="002E3E1F"/>
    <w:rsid w:val="00344F6B"/>
    <w:rsid w:val="0037068E"/>
    <w:rsid w:val="003802D2"/>
    <w:rsid w:val="003C158D"/>
    <w:rsid w:val="003D0743"/>
    <w:rsid w:val="003E77DF"/>
    <w:rsid w:val="00420850"/>
    <w:rsid w:val="00447453"/>
    <w:rsid w:val="00560CC1"/>
    <w:rsid w:val="0060560C"/>
    <w:rsid w:val="006F47D3"/>
    <w:rsid w:val="007168C7"/>
    <w:rsid w:val="0072741D"/>
    <w:rsid w:val="007443E6"/>
    <w:rsid w:val="007445E2"/>
    <w:rsid w:val="007B39A5"/>
    <w:rsid w:val="00840A37"/>
    <w:rsid w:val="0088318B"/>
    <w:rsid w:val="008836FD"/>
    <w:rsid w:val="008D2A28"/>
    <w:rsid w:val="008E3B13"/>
    <w:rsid w:val="00916158"/>
    <w:rsid w:val="00945DA1"/>
    <w:rsid w:val="009827EE"/>
    <w:rsid w:val="009A7D18"/>
    <w:rsid w:val="009E56B6"/>
    <w:rsid w:val="009E5C16"/>
    <w:rsid w:val="00A35F10"/>
    <w:rsid w:val="00A735AB"/>
    <w:rsid w:val="00AA30F8"/>
    <w:rsid w:val="00AA579C"/>
    <w:rsid w:val="00AA7E9C"/>
    <w:rsid w:val="00AC5394"/>
    <w:rsid w:val="00AF51D8"/>
    <w:rsid w:val="00AF7159"/>
    <w:rsid w:val="00B63CB3"/>
    <w:rsid w:val="00B64E8B"/>
    <w:rsid w:val="00BA1C8E"/>
    <w:rsid w:val="00BA7AF7"/>
    <w:rsid w:val="00C3149E"/>
    <w:rsid w:val="00C44690"/>
    <w:rsid w:val="00D3446C"/>
    <w:rsid w:val="00D838AB"/>
    <w:rsid w:val="00DF5BBB"/>
    <w:rsid w:val="00DF74DD"/>
    <w:rsid w:val="00E24D9B"/>
    <w:rsid w:val="00E71FE6"/>
    <w:rsid w:val="00EE4085"/>
    <w:rsid w:val="00F40640"/>
    <w:rsid w:val="00F4569E"/>
    <w:rsid w:val="00FA2568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D74C"/>
  <w15:chartTrackingRefBased/>
  <w15:docId w15:val="{CD58643C-7E7A-4ECE-93CC-DFA6E54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07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4074"/>
    <w:pPr>
      <w:keepNext/>
      <w:outlineLvl w:val="0"/>
    </w:pPr>
    <w:rPr>
      <w:rFonts w:ascii="Times New Roman" w:eastAsia="Times New Roman" w:hAnsi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4074"/>
    <w:pPr>
      <w:keepNext/>
      <w:jc w:val="center"/>
      <w:outlineLvl w:val="1"/>
    </w:pPr>
    <w:rPr>
      <w:rFonts w:ascii="Times New Roman" w:eastAsia="Times New Roman" w:hAnsi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407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40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540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40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074"/>
    <w:rPr>
      <w:rFonts w:ascii="Segoe UI" w:eastAsia="Calibr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0467C5"/>
    <w:pPr>
      <w:suppressLineNumbers/>
      <w:suppressAutoHyphens/>
    </w:pPr>
    <w:rPr>
      <w:rFonts w:ascii="Times New Roman" w:eastAsia="Times New Roman" w:hAnsi="Times New Roman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0340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40D0"/>
    <w:rPr>
      <w:rFonts w:ascii="Calibri" w:eastAsia="Calibri" w:hAnsi="Calibri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40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0D0"/>
    <w:rPr>
      <w:rFonts w:ascii="Calibri" w:eastAsia="Calibri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187619"/>
    <w:pPr>
      <w:suppressAutoHyphens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8761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187619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Licitações - Municipio de Riozinho</dc:creator>
  <cp:keywords/>
  <dc:description/>
  <cp:lastModifiedBy>Licitações e Contratos</cp:lastModifiedBy>
  <cp:revision>4</cp:revision>
  <cp:lastPrinted>2021-08-20T12:58:00Z</cp:lastPrinted>
  <dcterms:created xsi:type="dcterms:W3CDTF">2021-08-20T12:53:00Z</dcterms:created>
  <dcterms:modified xsi:type="dcterms:W3CDTF">2021-08-20T13:03:00Z</dcterms:modified>
</cp:coreProperties>
</file>