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3B3" w:rsidRDefault="00ED33B3" w:rsidP="00ED33B3">
      <w:pPr>
        <w:jc w:val="center"/>
        <w:rPr>
          <w:b/>
          <w:sz w:val="28"/>
          <w:szCs w:val="28"/>
        </w:rPr>
      </w:pPr>
    </w:p>
    <w:p w:rsidR="004A6033" w:rsidRPr="003C5F68" w:rsidRDefault="00ED33B3" w:rsidP="00ED33B3">
      <w:pPr>
        <w:jc w:val="center"/>
        <w:rPr>
          <w:b/>
          <w:sz w:val="36"/>
          <w:szCs w:val="36"/>
          <w:u w:val="single"/>
        </w:rPr>
      </w:pPr>
      <w:r w:rsidRPr="003C5F68">
        <w:rPr>
          <w:b/>
          <w:sz w:val="36"/>
          <w:szCs w:val="36"/>
          <w:u w:val="single"/>
        </w:rPr>
        <w:t>Memorial Descritivo</w:t>
      </w:r>
      <w:r w:rsidR="003B7812">
        <w:rPr>
          <w:b/>
          <w:sz w:val="36"/>
          <w:szCs w:val="36"/>
          <w:u w:val="single"/>
        </w:rPr>
        <w:t xml:space="preserve"> Retificado</w:t>
      </w:r>
    </w:p>
    <w:p w:rsidR="00ED33B3" w:rsidRDefault="00ED33B3">
      <w:pPr>
        <w:rPr>
          <w:sz w:val="24"/>
          <w:szCs w:val="24"/>
        </w:rPr>
      </w:pPr>
    </w:p>
    <w:p w:rsidR="00243D10" w:rsidRDefault="00243D10">
      <w:pPr>
        <w:rPr>
          <w:sz w:val="24"/>
          <w:szCs w:val="24"/>
        </w:rPr>
      </w:pPr>
    </w:p>
    <w:p w:rsidR="00243D10" w:rsidRDefault="00243D10">
      <w:pPr>
        <w:rPr>
          <w:sz w:val="24"/>
          <w:szCs w:val="24"/>
        </w:rPr>
      </w:pPr>
    </w:p>
    <w:p w:rsidR="00243D10" w:rsidRDefault="00243D10">
      <w:pPr>
        <w:rPr>
          <w:sz w:val="24"/>
          <w:szCs w:val="24"/>
        </w:rPr>
      </w:pPr>
    </w:p>
    <w:p w:rsidR="00ED33B3" w:rsidRPr="00E47E7D" w:rsidRDefault="00ED33B3">
      <w:pPr>
        <w:rPr>
          <w:sz w:val="28"/>
          <w:szCs w:val="28"/>
        </w:rPr>
      </w:pPr>
      <w:r w:rsidRPr="00E47E7D">
        <w:rPr>
          <w:sz w:val="28"/>
          <w:szCs w:val="28"/>
        </w:rPr>
        <w:t xml:space="preserve">Obra= Rua Coberta – etapa </w:t>
      </w:r>
      <w:r w:rsidR="006C207B">
        <w:rPr>
          <w:sz w:val="28"/>
          <w:szCs w:val="28"/>
        </w:rPr>
        <w:t>II</w:t>
      </w:r>
    </w:p>
    <w:p w:rsidR="00ED33B3" w:rsidRPr="00E47E7D" w:rsidRDefault="00ED33B3">
      <w:pPr>
        <w:rPr>
          <w:sz w:val="28"/>
          <w:szCs w:val="28"/>
        </w:rPr>
      </w:pPr>
      <w:r w:rsidRPr="00E47E7D">
        <w:rPr>
          <w:sz w:val="28"/>
          <w:szCs w:val="28"/>
        </w:rPr>
        <w:t>Endereço da obra= Rua Sete de Setembro – Bairro Centro – Riozinho-RS</w:t>
      </w:r>
    </w:p>
    <w:p w:rsidR="00ED33B3" w:rsidRDefault="00ED33B3">
      <w:pPr>
        <w:rPr>
          <w:sz w:val="28"/>
          <w:szCs w:val="28"/>
        </w:rPr>
      </w:pPr>
      <w:r w:rsidRPr="00E47E7D">
        <w:rPr>
          <w:sz w:val="28"/>
          <w:szCs w:val="28"/>
        </w:rPr>
        <w:t xml:space="preserve">Área de cobertura = </w:t>
      </w:r>
      <w:r w:rsidR="000571FB">
        <w:rPr>
          <w:sz w:val="28"/>
          <w:szCs w:val="28"/>
        </w:rPr>
        <w:t>913</w:t>
      </w:r>
      <w:r w:rsidRPr="00E47E7D">
        <w:rPr>
          <w:sz w:val="28"/>
          <w:szCs w:val="28"/>
        </w:rPr>
        <w:t>,</w:t>
      </w:r>
      <w:r w:rsidR="000571FB">
        <w:rPr>
          <w:sz w:val="28"/>
          <w:szCs w:val="28"/>
        </w:rPr>
        <w:t>0</w:t>
      </w:r>
      <w:r w:rsidR="006C207B">
        <w:rPr>
          <w:sz w:val="28"/>
          <w:szCs w:val="28"/>
        </w:rPr>
        <w:t>5</w:t>
      </w:r>
      <w:r w:rsidRPr="00E47E7D">
        <w:rPr>
          <w:sz w:val="28"/>
          <w:szCs w:val="28"/>
        </w:rPr>
        <w:t xml:space="preserve"> m²</w:t>
      </w:r>
    </w:p>
    <w:p w:rsidR="00E47E7D" w:rsidRPr="00E47E7D" w:rsidRDefault="00E47E7D">
      <w:pPr>
        <w:rPr>
          <w:sz w:val="28"/>
          <w:szCs w:val="28"/>
        </w:rPr>
      </w:pPr>
    </w:p>
    <w:p w:rsidR="008407DC" w:rsidRDefault="008407DC" w:rsidP="00794E27">
      <w:pPr>
        <w:ind w:firstLine="708"/>
        <w:jc w:val="both"/>
        <w:rPr>
          <w:sz w:val="24"/>
          <w:szCs w:val="24"/>
        </w:rPr>
      </w:pPr>
      <w:r w:rsidRPr="00580921">
        <w:rPr>
          <w:sz w:val="24"/>
          <w:szCs w:val="24"/>
        </w:rPr>
        <w:t xml:space="preserve">O presente memorial descritivo a seguir </w:t>
      </w:r>
      <w:r w:rsidR="00306B9B">
        <w:rPr>
          <w:sz w:val="24"/>
          <w:szCs w:val="24"/>
        </w:rPr>
        <w:t xml:space="preserve">tem como objetivo descrever sobre a </w:t>
      </w:r>
      <w:r w:rsidR="009F658B">
        <w:rPr>
          <w:sz w:val="24"/>
          <w:szCs w:val="24"/>
        </w:rPr>
        <w:t>2</w:t>
      </w:r>
      <w:r w:rsidR="00306B9B">
        <w:rPr>
          <w:sz w:val="24"/>
          <w:szCs w:val="24"/>
        </w:rPr>
        <w:t>º Etapa da Rua Coberta – Objeto do contrato n</w:t>
      </w:r>
      <w:r w:rsidR="00306B9B">
        <w:rPr>
          <w:rFonts w:ascii="Arial" w:hAnsi="Arial" w:cs="Arial"/>
          <w:sz w:val="24"/>
          <w:szCs w:val="24"/>
        </w:rPr>
        <w:t xml:space="preserve">º </w:t>
      </w:r>
      <w:r w:rsidR="006C207B">
        <w:rPr>
          <w:rFonts w:ascii="Arial" w:hAnsi="Arial" w:cs="Arial"/>
          <w:sz w:val="24"/>
          <w:szCs w:val="24"/>
        </w:rPr>
        <w:t>1025076-50</w:t>
      </w:r>
      <w:r w:rsidR="00306B9B">
        <w:rPr>
          <w:rFonts w:ascii="Arial" w:hAnsi="Arial" w:cs="Arial"/>
          <w:sz w:val="24"/>
          <w:szCs w:val="24"/>
        </w:rPr>
        <w:t xml:space="preserve"> </w:t>
      </w:r>
      <w:r w:rsidR="00306B9B">
        <w:rPr>
          <w:sz w:val="24"/>
          <w:szCs w:val="24"/>
        </w:rPr>
        <w:t>e a</w:t>
      </w:r>
      <w:r w:rsidRPr="00580921">
        <w:rPr>
          <w:sz w:val="24"/>
          <w:szCs w:val="24"/>
        </w:rPr>
        <w:t xml:space="preserve">presenta sumariamente os diversos serviços e materiais que </w:t>
      </w:r>
      <w:r w:rsidR="00306B9B">
        <w:rPr>
          <w:sz w:val="24"/>
          <w:szCs w:val="24"/>
        </w:rPr>
        <w:t>deverão ser e</w:t>
      </w:r>
      <w:r w:rsidRPr="00580921">
        <w:rPr>
          <w:sz w:val="24"/>
          <w:szCs w:val="24"/>
        </w:rPr>
        <w:t>mpregados na obra, visando orientar algumas etapas da construção.</w:t>
      </w:r>
    </w:p>
    <w:p w:rsidR="008407DC" w:rsidRDefault="008407DC" w:rsidP="00794E27">
      <w:pPr>
        <w:jc w:val="both"/>
        <w:rPr>
          <w:sz w:val="24"/>
          <w:szCs w:val="24"/>
        </w:rPr>
      </w:pPr>
      <w:r w:rsidRPr="00580921">
        <w:rPr>
          <w:sz w:val="24"/>
          <w:szCs w:val="24"/>
        </w:rPr>
        <w:tab/>
        <w:t xml:space="preserve">Esta especificação completa o projeto arquitetônico e projetos complementares, </w:t>
      </w:r>
      <w:proofErr w:type="spellStart"/>
      <w:r w:rsidRPr="00580921">
        <w:rPr>
          <w:sz w:val="24"/>
          <w:szCs w:val="24"/>
        </w:rPr>
        <w:t>gr</w:t>
      </w:r>
      <w:r w:rsidR="00580921">
        <w:rPr>
          <w:sz w:val="24"/>
          <w:szCs w:val="24"/>
        </w:rPr>
        <w:t>a</w:t>
      </w:r>
      <w:r w:rsidRPr="00580921">
        <w:rPr>
          <w:sz w:val="24"/>
          <w:szCs w:val="24"/>
        </w:rPr>
        <w:t>f</w:t>
      </w:r>
      <w:r w:rsidR="00306B9B">
        <w:rPr>
          <w:sz w:val="24"/>
          <w:szCs w:val="24"/>
        </w:rPr>
        <w:t>i</w:t>
      </w:r>
      <w:r w:rsidRPr="00580921">
        <w:rPr>
          <w:sz w:val="24"/>
          <w:szCs w:val="24"/>
        </w:rPr>
        <w:t>cados</w:t>
      </w:r>
      <w:proofErr w:type="spellEnd"/>
      <w:r w:rsidRPr="00580921">
        <w:rPr>
          <w:sz w:val="24"/>
          <w:szCs w:val="24"/>
        </w:rPr>
        <w:t xml:space="preserve"> nas pranchas em anexo.</w:t>
      </w:r>
    </w:p>
    <w:p w:rsidR="008F27BD" w:rsidRDefault="008F27BD" w:rsidP="00794E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A parte de segurança da obra será executada pela Secretaria de Obras do Munic</w:t>
      </w:r>
      <w:r w:rsidR="00ED410A">
        <w:rPr>
          <w:sz w:val="24"/>
          <w:szCs w:val="24"/>
        </w:rPr>
        <w:t>í</w:t>
      </w:r>
      <w:r>
        <w:rPr>
          <w:sz w:val="24"/>
          <w:szCs w:val="24"/>
        </w:rPr>
        <w:t>pio – através do departamento de transito (sinalização e isolamento), durante todo o período da obra.</w:t>
      </w:r>
    </w:p>
    <w:p w:rsidR="008F27BD" w:rsidRPr="00580921" w:rsidRDefault="008F27BD" w:rsidP="00794E2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Os materiais da obra e ferramentas deverão ser guardados no Ginásio Municipal, o qual a Prefeitura ir</w:t>
      </w:r>
      <w:r w:rsidR="00ED410A">
        <w:rPr>
          <w:sz w:val="24"/>
          <w:szCs w:val="24"/>
        </w:rPr>
        <w:t>á</w:t>
      </w:r>
      <w:r>
        <w:rPr>
          <w:sz w:val="24"/>
          <w:szCs w:val="24"/>
        </w:rPr>
        <w:t xml:space="preserve"> </w:t>
      </w:r>
      <w:r w:rsidR="00ED410A">
        <w:rPr>
          <w:sz w:val="24"/>
          <w:szCs w:val="24"/>
        </w:rPr>
        <w:t xml:space="preserve">disponibilizar durante toda a obra. Os sanitários para funcionários da obra também deveram ser utilizados dentro do ginásio que é em </w:t>
      </w:r>
      <w:proofErr w:type="gramStart"/>
      <w:r w:rsidR="00ED410A">
        <w:rPr>
          <w:sz w:val="24"/>
          <w:szCs w:val="24"/>
        </w:rPr>
        <w:t>frente  local</w:t>
      </w:r>
      <w:proofErr w:type="gramEnd"/>
      <w:r w:rsidR="00ED410A">
        <w:rPr>
          <w:sz w:val="24"/>
          <w:szCs w:val="24"/>
        </w:rPr>
        <w:t xml:space="preserve"> da obra.</w:t>
      </w:r>
    </w:p>
    <w:p w:rsidR="003C5F68" w:rsidRPr="003C5F68" w:rsidRDefault="003C5F68" w:rsidP="00794E27">
      <w:pPr>
        <w:jc w:val="both"/>
        <w:rPr>
          <w:sz w:val="32"/>
          <w:szCs w:val="32"/>
        </w:rPr>
      </w:pPr>
    </w:p>
    <w:p w:rsidR="004D6DA7" w:rsidRDefault="004D6DA7" w:rsidP="00794E27">
      <w:pPr>
        <w:pStyle w:val="PargrafodaLista"/>
        <w:numPr>
          <w:ilvl w:val="0"/>
          <w:numId w:val="1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t>Serviços Iniciais:</w:t>
      </w:r>
    </w:p>
    <w:p w:rsidR="00580921" w:rsidRDefault="00E47941" w:rsidP="00794E27">
      <w:pPr>
        <w:pStyle w:val="PargrafodaLista"/>
        <w:jc w:val="both"/>
      </w:pPr>
      <w:r>
        <w:t xml:space="preserve"> </w:t>
      </w:r>
    </w:p>
    <w:p w:rsidR="00E47941" w:rsidRDefault="00E47941" w:rsidP="00794E27">
      <w:pPr>
        <w:pStyle w:val="PargrafodaLista"/>
        <w:ind w:left="0" w:firstLine="708"/>
        <w:jc w:val="both"/>
      </w:pPr>
      <w:r>
        <w:t xml:space="preserve">Deverá ser fixada placa da obra em chapa de aço galvanizado, modelo padrão </w:t>
      </w:r>
      <w:r w:rsidR="00A64EA9">
        <w:rPr>
          <w:rFonts w:ascii="ArialNarrow" w:hAnsi="ArialNarrow" w:cs="ArialNarrow"/>
          <w:sz w:val="20"/>
          <w:szCs w:val="20"/>
        </w:rPr>
        <w:t xml:space="preserve">do município, com informações que este determinar relativo </w:t>
      </w:r>
      <w:r w:rsidR="00580921">
        <w:rPr>
          <w:rFonts w:ascii="ArialNarrow" w:hAnsi="ArialNarrow" w:cs="ArialNarrow"/>
          <w:sz w:val="20"/>
          <w:szCs w:val="20"/>
        </w:rPr>
        <w:t>á</w:t>
      </w:r>
      <w:r w:rsidR="00A64EA9">
        <w:rPr>
          <w:rFonts w:ascii="ArialNarrow" w:hAnsi="ArialNarrow" w:cs="ArialNarrow"/>
          <w:sz w:val="20"/>
          <w:szCs w:val="20"/>
        </w:rPr>
        <w:t xml:space="preserve"> obra e dados do contrato, a ser fixado com estrutura de madeira, em local a ser definido pela prefeitura junto ao trecho da rua, sem perturbar a circulação.</w:t>
      </w:r>
    </w:p>
    <w:tbl>
      <w:tblPr>
        <w:tblpPr w:leftFromText="141" w:rightFromText="141" w:vertAnchor="text" w:horzAnchor="page" w:tblpX="1" w:tblpY="355"/>
        <w:tblW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101"/>
      </w:tblGrid>
      <w:tr w:rsidR="00E47941" w:rsidTr="00E47941">
        <w:trPr>
          <w:trHeight w:val="115"/>
        </w:trPr>
        <w:tc>
          <w:tcPr>
            <w:tcW w:w="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7941" w:rsidRDefault="00E47941" w:rsidP="00794E2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7941" w:rsidRDefault="00E47941" w:rsidP="00794E2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E47941" w:rsidTr="00E47941">
        <w:trPr>
          <w:trHeight w:val="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7941" w:rsidRDefault="00E47941" w:rsidP="00794E27">
            <w:pPr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7941" w:rsidRDefault="00E47941" w:rsidP="00794E27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8407DC" w:rsidRDefault="00E47941" w:rsidP="00794E27">
      <w:pPr>
        <w:pStyle w:val="PargrafodaLista"/>
        <w:ind w:left="0" w:firstLine="720"/>
        <w:jc w:val="both"/>
      </w:pPr>
      <w:r>
        <w:t xml:space="preserve"> </w:t>
      </w:r>
      <w:r w:rsidR="008407DC">
        <w:t>A obra deverá ser locada de acordo com a planta de localização, os esquadros serão conferidos à trena e as medidas tomadas em nível.</w:t>
      </w:r>
    </w:p>
    <w:p w:rsidR="008407DC" w:rsidRDefault="008407DC" w:rsidP="00794E27">
      <w:pPr>
        <w:pStyle w:val="PargrafodaLista"/>
        <w:jc w:val="both"/>
        <w:rPr>
          <w:sz w:val="28"/>
          <w:szCs w:val="28"/>
        </w:rPr>
      </w:pPr>
    </w:p>
    <w:p w:rsidR="00ED410A" w:rsidRDefault="00ED410A" w:rsidP="00794E27">
      <w:pPr>
        <w:pStyle w:val="PargrafodaLista"/>
        <w:jc w:val="both"/>
        <w:rPr>
          <w:sz w:val="28"/>
          <w:szCs w:val="28"/>
        </w:rPr>
      </w:pPr>
    </w:p>
    <w:p w:rsidR="008407DC" w:rsidRPr="006C207B" w:rsidRDefault="006C207B" w:rsidP="00794E27">
      <w:pPr>
        <w:jc w:val="both"/>
        <w:rPr>
          <w:sz w:val="28"/>
          <w:szCs w:val="28"/>
        </w:rPr>
      </w:pPr>
      <w:r>
        <w:rPr>
          <w:sz w:val="28"/>
          <w:szCs w:val="28"/>
        </w:rPr>
        <w:t>2.Rua Coberta</w:t>
      </w:r>
    </w:p>
    <w:p w:rsidR="004D6DA7" w:rsidRDefault="004D6DA7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lastRenderedPageBreak/>
        <w:t>Fundações:</w:t>
      </w:r>
    </w:p>
    <w:p w:rsidR="00A64EA9" w:rsidRPr="00E47E7D" w:rsidRDefault="005619E4" w:rsidP="00794E27">
      <w:pPr>
        <w:ind w:firstLine="502"/>
        <w:jc w:val="both"/>
        <w:rPr>
          <w:sz w:val="28"/>
          <w:szCs w:val="28"/>
        </w:rPr>
      </w:pPr>
      <w:r>
        <w:t>O Asfalto</w:t>
      </w:r>
      <w:r w:rsidR="00ED410A">
        <w:t xml:space="preserve"> e o solo deveram ser</w:t>
      </w:r>
      <w:r>
        <w:t xml:space="preserve"> </w:t>
      </w:r>
      <w:proofErr w:type="gramStart"/>
      <w:r>
        <w:t>escavado</w:t>
      </w:r>
      <w:proofErr w:type="gramEnd"/>
      <w:r>
        <w:t xml:space="preserve"> manualmente para execução das sapatas. Deverá ser executado micro estacas conforme marcação no projeto estrutural  ᴓ 30 cm com profundidade aproximada de 4,00m. Sobre as mesmas serão executadas sapatas medindo 1,00x1,00x1,00m ou ,60x,60x,60cm; conforme marcação no projeto estrutural.</w:t>
      </w:r>
    </w:p>
    <w:p w:rsidR="00A64EA9" w:rsidRDefault="00A64EA9" w:rsidP="00794E27">
      <w:pPr>
        <w:pStyle w:val="PargrafodaLista"/>
        <w:jc w:val="both"/>
        <w:rPr>
          <w:sz w:val="28"/>
          <w:szCs w:val="28"/>
        </w:rPr>
      </w:pPr>
    </w:p>
    <w:p w:rsidR="00F87E33" w:rsidRPr="003C5F68" w:rsidRDefault="00F87E33" w:rsidP="00794E27">
      <w:pPr>
        <w:pStyle w:val="PargrafodaLista"/>
        <w:jc w:val="both"/>
        <w:rPr>
          <w:sz w:val="28"/>
          <w:szCs w:val="28"/>
        </w:rPr>
      </w:pPr>
    </w:p>
    <w:p w:rsidR="004D6DA7" w:rsidRDefault="004D6DA7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t>Estrutura Metálica e Cobertura:</w:t>
      </w:r>
    </w:p>
    <w:p w:rsidR="009A36A2" w:rsidRDefault="009A36A2" w:rsidP="00794E27">
      <w:pPr>
        <w:jc w:val="both"/>
      </w:pPr>
      <w:r>
        <w:rPr>
          <w:sz w:val="28"/>
          <w:szCs w:val="28"/>
        </w:rPr>
        <w:t xml:space="preserve">  </w:t>
      </w:r>
      <w:r>
        <w:t xml:space="preserve">Pilares medindo </w:t>
      </w:r>
      <w:r w:rsidR="0000098F">
        <w:t>30</w:t>
      </w:r>
      <w:r>
        <w:t>x</w:t>
      </w:r>
      <w:r w:rsidR="0000098F">
        <w:t>30</w:t>
      </w:r>
      <w:r>
        <w:t xml:space="preserve">cm e estrutura metálica em arco com vão livre de </w:t>
      </w:r>
      <w:r w:rsidR="00A72A0F">
        <w:t>13</w:t>
      </w:r>
      <w:r>
        <w:t xml:space="preserve">m, conforme projeto arquitetônico em anexo. Parte do projeto será pergolado em estrutura metálica com vigas de 20x40cm (e= 3,75mm). As terças serão </w:t>
      </w:r>
      <w:proofErr w:type="gramStart"/>
      <w:r>
        <w:t>perfil  “</w:t>
      </w:r>
      <w:proofErr w:type="gramEnd"/>
      <w:r>
        <w:t xml:space="preserve"> U e “ 100x40x17 (e=3,00). </w:t>
      </w:r>
      <w:r w:rsidR="00DA3219">
        <w:t>Pilares do pergolado medindo 30x30cm altura 5,00m.</w:t>
      </w:r>
    </w:p>
    <w:p w:rsidR="009A36A2" w:rsidRDefault="009A36A2" w:rsidP="00794E27">
      <w:pPr>
        <w:ind w:firstLine="142"/>
        <w:jc w:val="both"/>
        <w:rPr>
          <w:sz w:val="28"/>
          <w:szCs w:val="28"/>
        </w:rPr>
      </w:pPr>
      <w:r>
        <w:t xml:space="preserve">As telhas serão do tipo fibra de vidro ondulada </w:t>
      </w:r>
      <w:r w:rsidR="00ED410A">
        <w:t>0,</w:t>
      </w:r>
      <w:r>
        <w:t>6mm.  As calhas deverão obedecer</w:t>
      </w:r>
      <w:r w:rsidR="001114D0">
        <w:t xml:space="preserve"> </w:t>
      </w:r>
      <w:r>
        <w:t xml:space="preserve">o projeto </w:t>
      </w:r>
      <w:r w:rsidR="00757EF7">
        <w:t>e ser</w:t>
      </w:r>
      <w:r w:rsidR="00511F64">
        <w:t>ão em chapa de aço galvanizado</w:t>
      </w:r>
      <w:r w:rsidR="00B034B4">
        <w:t xml:space="preserve"> de 50cm sendo nos seguintes seguimentos</w:t>
      </w:r>
      <w:r w:rsidR="005016ED">
        <w:t xml:space="preserve"> 20x20x10.</w:t>
      </w:r>
      <w:r w:rsidR="00757EF7">
        <w:rPr>
          <w:sz w:val="28"/>
          <w:szCs w:val="28"/>
        </w:rPr>
        <w:t xml:space="preserve"> </w:t>
      </w:r>
    </w:p>
    <w:p w:rsidR="001114D0" w:rsidRDefault="001114D0" w:rsidP="00794E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6DA7" w:rsidRDefault="004D6DA7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t>Instalações Pluviais:</w:t>
      </w:r>
    </w:p>
    <w:p w:rsidR="00E47E7D" w:rsidRDefault="00E47E7D" w:rsidP="00794E27">
      <w:pPr>
        <w:pStyle w:val="PargrafodaLista"/>
        <w:jc w:val="both"/>
      </w:pPr>
    </w:p>
    <w:p w:rsidR="005619E4" w:rsidRPr="00661F0C" w:rsidRDefault="00580921" w:rsidP="00794E27">
      <w:pPr>
        <w:pStyle w:val="PargrafodaLista"/>
        <w:ind w:left="0" w:firstLine="502"/>
        <w:jc w:val="both"/>
        <w:rPr>
          <w:rFonts w:cstheme="minorHAnsi"/>
        </w:rPr>
      </w:pPr>
      <w:r>
        <w:t>As águas pluviais da cobertura serão recolhidas em caixas de 0,60x0,60cm com tampas em concreto cano de PVC 100mm e após ligadas a uma boca de lobo existente através de cano de PVC 1</w:t>
      </w:r>
      <w:r w:rsidR="00CE153A">
        <w:t>0</w:t>
      </w:r>
      <w:r>
        <w:t>0mm.</w:t>
      </w:r>
      <w:r w:rsidR="00661F0C">
        <w:t xml:space="preserve"> As caixas serão ligadas a uma vala (canaleta) de 15cm de largura com uma camada de 5 cm de brita </w:t>
      </w:r>
      <w:r w:rsidR="00BA291D">
        <w:rPr>
          <w:rFonts w:cstheme="minorHAnsi"/>
        </w:rPr>
        <w:t>nº</w:t>
      </w:r>
      <w:proofErr w:type="gramStart"/>
      <w:r w:rsidR="00BA291D">
        <w:rPr>
          <w:rFonts w:cstheme="minorHAnsi"/>
        </w:rPr>
        <w:t xml:space="preserve">2 </w:t>
      </w:r>
      <w:r w:rsidR="00CE153A">
        <w:rPr>
          <w:rFonts w:cstheme="minorHAnsi"/>
        </w:rPr>
        <w:t xml:space="preserve"> conduzidas</w:t>
      </w:r>
      <w:proofErr w:type="gramEnd"/>
      <w:r w:rsidR="00CE153A">
        <w:rPr>
          <w:rFonts w:cstheme="minorHAnsi"/>
        </w:rPr>
        <w:t xml:space="preserve"> por um cano de PVC 100mm</w:t>
      </w:r>
      <w:r w:rsidR="00661F0C" w:rsidRPr="00661F0C">
        <w:rPr>
          <w:rFonts w:cstheme="minorHAnsi"/>
        </w:rPr>
        <w:t>.</w:t>
      </w:r>
      <w:r w:rsidR="00CE153A">
        <w:rPr>
          <w:rFonts w:cstheme="minorHAnsi"/>
        </w:rPr>
        <w:t xml:space="preserve"> Após a ligação a canaleta será coberta com</w:t>
      </w:r>
      <w:r w:rsidR="007848D8">
        <w:rPr>
          <w:rFonts w:cstheme="minorHAnsi"/>
        </w:rPr>
        <w:t xml:space="preserve"> uma camada de 4cm de CBUQ ( conforme orçamento).</w:t>
      </w:r>
      <w:r w:rsidR="00CE153A">
        <w:rPr>
          <w:rFonts w:cstheme="minorHAnsi"/>
        </w:rPr>
        <w:t xml:space="preserve"> </w:t>
      </w:r>
    </w:p>
    <w:p w:rsidR="00757EF7" w:rsidRPr="00661F0C" w:rsidRDefault="00757EF7" w:rsidP="00794E27">
      <w:pPr>
        <w:pStyle w:val="PargrafodaLista"/>
        <w:ind w:left="0" w:firstLine="502"/>
        <w:jc w:val="both"/>
        <w:rPr>
          <w:rFonts w:cstheme="minorHAnsi"/>
          <w:sz w:val="28"/>
          <w:szCs w:val="28"/>
        </w:rPr>
      </w:pPr>
    </w:p>
    <w:p w:rsidR="004D6DA7" w:rsidRDefault="004D6DA7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t>Instalações Elétricas:</w:t>
      </w:r>
    </w:p>
    <w:p w:rsidR="00E47E7D" w:rsidRDefault="00E47E7D" w:rsidP="00794E27">
      <w:pPr>
        <w:pStyle w:val="PargrafodaLista"/>
        <w:ind w:left="644"/>
        <w:jc w:val="both"/>
      </w:pPr>
    </w:p>
    <w:p w:rsidR="003B7CBD" w:rsidRDefault="003B7CBD" w:rsidP="00794E27">
      <w:pPr>
        <w:pStyle w:val="PargrafodaLista"/>
        <w:ind w:left="0" w:firstLine="644"/>
        <w:jc w:val="both"/>
      </w:pPr>
      <w:r>
        <w:t>As instalações el</w:t>
      </w:r>
      <w:r w:rsidR="00580921">
        <w:t>é</w:t>
      </w:r>
      <w:r>
        <w:t>tricas deverão atender</w:t>
      </w:r>
      <w:r>
        <w:rPr>
          <w:rFonts w:ascii="Calibri" w:eastAsia="Calibri" w:hAnsi="Calibri" w:cs="Times New Roman"/>
        </w:rPr>
        <w:t xml:space="preserve"> as normas da ABNT</w:t>
      </w:r>
      <w:r>
        <w:t xml:space="preserve">. </w:t>
      </w:r>
      <w:r>
        <w:rPr>
          <w:rFonts w:ascii="Calibri" w:eastAsia="Calibri" w:hAnsi="Calibri" w:cs="Times New Roman"/>
        </w:rPr>
        <w:t>Deverá ser observado quadro de carga e projeto elétrico para verificação de proteção dos circuitos e enfiação na bitola correta</w:t>
      </w:r>
      <w:r>
        <w:t xml:space="preserve">. </w:t>
      </w:r>
    </w:p>
    <w:p w:rsidR="003B7CBD" w:rsidRDefault="003B7CBD" w:rsidP="00794E27">
      <w:pPr>
        <w:pStyle w:val="PargrafodaLista"/>
        <w:ind w:left="0" w:firstLine="644"/>
        <w:jc w:val="both"/>
      </w:pPr>
      <w:r>
        <w:t xml:space="preserve">Serão instalados refletor redondo de alumínio com lâmpada </w:t>
      </w:r>
      <w:proofErr w:type="spellStart"/>
      <w:r w:rsidR="00797726">
        <w:t>led</w:t>
      </w:r>
      <w:proofErr w:type="spellEnd"/>
      <w:r w:rsidR="00797726">
        <w:t xml:space="preserve"> 40 f</w:t>
      </w:r>
      <w:r>
        <w:t>ixados na estrutura metálica ligados a rele fotoelétrico.</w:t>
      </w:r>
    </w:p>
    <w:p w:rsidR="00701FEE" w:rsidRDefault="00701FEE" w:rsidP="00794E27">
      <w:pPr>
        <w:pStyle w:val="PargrafodaLista"/>
        <w:ind w:left="0" w:firstLine="644"/>
        <w:jc w:val="both"/>
      </w:pPr>
    </w:p>
    <w:p w:rsidR="006C207B" w:rsidRDefault="006C207B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</w:p>
    <w:p w:rsidR="004D6DA7" w:rsidRDefault="004D6DA7" w:rsidP="00794E27">
      <w:pPr>
        <w:pStyle w:val="PargrafodaLista"/>
        <w:numPr>
          <w:ilvl w:val="1"/>
          <w:numId w:val="2"/>
        </w:numPr>
        <w:jc w:val="both"/>
        <w:rPr>
          <w:sz w:val="28"/>
          <w:szCs w:val="28"/>
        </w:rPr>
      </w:pPr>
      <w:r w:rsidRPr="003C5F68">
        <w:rPr>
          <w:sz w:val="28"/>
          <w:szCs w:val="28"/>
        </w:rPr>
        <w:t>Pintura:</w:t>
      </w:r>
    </w:p>
    <w:p w:rsidR="00580921" w:rsidRPr="00757EF7" w:rsidRDefault="00757EF7" w:rsidP="00794E27">
      <w:pPr>
        <w:ind w:firstLine="142"/>
        <w:jc w:val="both"/>
        <w:rPr>
          <w:sz w:val="28"/>
          <w:szCs w:val="28"/>
        </w:rPr>
      </w:pPr>
      <w:r>
        <w:t>As estruturas metálicas deverão ser pintadas com tinta esmalte brilhante - duas demãos inclusive proteção com zarcão – 1 demão.</w:t>
      </w:r>
    </w:p>
    <w:p w:rsidR="00E47E7D" w:rsidRDefault="00E47E7D" w:rsidP="00794E27">
      <w:pPr>
        <w:jc w:val="both"/>
        <w:rPr>
          <w:sz w:val="28"/>
          <w:szCs w:val="28"/>
        </w:rPr>
      </w:pPr>
    </w:p>
    <w:p w:rsidR="003176CD" w:rsidRDefault="003176CD" w:rsidP="00794E27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Construção Palco e Camarim</w:t>
      </w:r>
    </w:p>
    <w:p w:rsidR="003176CD" w:rsidRDefault="003176CD" w:rsidP="00794E27">
      <w:pPr>
        <w:pStyle w:val="PargrafodaLista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Palco</w:t>
      </w:r>
    </w:p>
    <w:p w:rsidR="003176CD" w:rsidRDefault="003176CD" w:rsidP="00794E27">
      <w:pPr>
        <w:pStyle w:val="PargrafodaLista"/>
        <w:ind w:left="735"/>
        <w:jc w:val="both"/>
      </w:pPr>
      <w:r>
        <w:lastRenderedPageBreak/>
        <w:t xml:space="preserve">As fundações serão executadas com base em solo compactado e resistente a fim de não apresentarem deformações e recalques. </w:t>
      </w:r>
    </w:p>
    <w:p w:rsidR="003176CD" w:rsidRDefault="003176CD" w:rsidP="00794E27">
      <w:pPr>
        <w:pStyle w:val="PargrafodaLista"/>
        <w:ind w:left="735"/>
        <w:jc w:val="both"/>
      </w:pPr>
      <w:r>
        <w:t xml:space="preserve">Após a escavação das valas as fundações serão do tipo micro estacas de concreto armado </w:t>
      </w:r>
      <w:r w:rsidR="005A35D2">
        <w:t xml:space="preserve">com 3m de profundidade </w:t>
      </w:r>
      <w:r>
        <w:t>conforme recomendações do responsável técnico.</w:t>
      </w:r>
    </w:p>
    <w:p w:rsidR="003176CD" w:rsidRDefault="003176CD" w:rsidP="00794E27">
      <w:pPr>
        <w:pStyle w:val="PargrafodaLista"/>
        <w:ind w:left="735"/>
        <w:jc w:val="both"/>
      </w:pPr>
      <w:r>
        <w:t xml:space="preserve">Deverá conter uma viga continua de 15x30 cm em concreto </w:t>
      </w:r>
      <w:proofErr w:type="spellStart"/>
      <w:r>
        <w:t>fck</w:t>
      </w:r>
      <w:proofErr w:type="spellEnd"/>
      <w:r>
        <w:t xml:space="preserve"> de acordo com a NBR 6118/2003, armada com 4 ferros de 10mm com </w:t>
      </w:r>
      <w:proofErr w:type="spellStart"/>
      <w:r>
        <w:t>estribus</w:t>
      </w:r>
      <w:proofErr w:type="spellEnd"/>
      <w:r>
        <w:t xml:space="preserve"> de 5.0mm a cada 15cm, respeitado um recobrimento das ferragens de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. Deverão ser deixadas passagens para canalizações, eletrodutos, etc. </w:t>
      </w:r>
    </w:p>
    <w:p w:rsidR="003176CD" w:rsidRDefault="003176CD" w:rsidP="00794E27">
      <w:pPr>
        <w:pStyle w:val="PargrafodaLista"/>
        <w:ind w:left="735"/>
        <w:jc w:val="both"/>
      </w:pPr>
      <w:r>
        <w:t>Sobre as mesmas será apoiada uma laje pré-moldada que servira como piso para o palco, o acabamento do piso será de cimento queimado.</w:t>
      </w:r>
      <w:r>
        <w:tab/>
        <w:t xml:space="preserve"> </w:t>
      </w:r>
    </w:p>
    <w:p w:rsidR="003176CD" w:rsidRDefault="003176CD" w:rsidP="00794E27">
      <w:pPr>
        <w:pStyle w:val="PargrafodaLista"/>
        <w:ind w:left="1155"/>
        <w:jc w:val="both"/>
        <w:rPr>
          <w:sz w:val="28"/>
          <w:szCs w:val="28"/>
        </w:rPr>
      </w:pPr>
    </w:p>
    <w:p w:rsidR="003176CD" w:rsidRDefault="003176CD" w:rsidP="00794E27">
      <w:pPr>
        <w:pStyle w:val="PargrafodaLista"/>
        <w:ind w:left="1155"/>
        <w:jc w:val="both"/>
        <w:rPr>
          <w:sz w:val="28"/>
          <w:szCs w:val="28"/>
        </w:rPr>
      </w:pPr>
    </w:p>
    <w:p w:rsidR="003176CD" w:rsidRDefault="003176CD" w:rsidP="00794E27">
      <w:pPr>
        <w:pStyle w:val="PargrafodaLista"/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Camarim</w:t>
      </w:r>
    </w:p>
    <w:p w:rsidR="003176CD" w:rsidRDefault="003176CD" w:rsidP="00794E27">
      <w:pPr>
        <w:pStyle w:val="PargrafodaLista"/>
        <w:ind w:left="735"/>
        <w:jc w:val="both"/>
      </w:pPr>
      <w:r>
        <w:t xml:space="preserve">As fundações serão executadas com base em solo compactado e resistente a fim de não apresentarem deformações e recalques. </w:t>
      </w:r>
    </w:p>
    <w:p w:rsidR="003176CD" w:rsidRDefault="003176CD" w:rsidP="00794E27">
      <w:pPr>
        <w:pStyle w:val="PargrafodaLista"/>
        <w:ind w:left="735"/>
        <w:jc w:val="both"/>
      </w:pPr>
      <w:r>
        <w:tab/>
        <w:t xml:space="preserve">Após a escavação das valas as fundações serão do tipo  microestacas de concreto armado </w:t>
      </w:r>
      <w:r w:rsidR="005A35D2">
        <w:t xml:space="preserve">com 3m de profundidade </w:t>
      </w:r>
      <w:r>
        <w:t>conforme recomendações do responsável técnico.</w:t>
      </w:r>
    </w:p>
    <w:p w:rsidR="003176CD" w:rsidRDefault="003176CD" w:rsidP="00794E27">
      <w:pPr>
        <w:pStyle w:val="PargrafodaLista"/>
        <w:ind w:left="735"/>
        <w:jc w:val="both"/>
      </w:pPr>
      <w:r>
        <w:tab/>
        <w:t xml:space="preserve">Deverá conter uma viga continua de 15x30 cm em concreto </w:t>
      </w:r>
      <w:proofErr w:type="spellStart"/>
      <w:r>
        <w:t>fck</w:t>
      </w:r>
      <w:proofErr w:type="spellEnd"/>
      <w:r>
        <w:t xml:space="preserve"> de acordo com a NBR 6118/2003, armada com 4 ferros de 10mm com </w:t>
      </w:r>
      <w:proofErr w:type="spellStart"/>
      <w:r>
        <w:t>estribus</w:t>
      </w:r>
      <w:proofErr w:type="spellEnd"/>
      <w:r>
        <w:t xml:space="preserve"> de 5.0mm a cada 15cm, respeitado um recobrimento das ferragens de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 xml:space="preserve">. Deverão ser deixadas passagens para canalizações, eletrodutos, etc. </w:t>
      </w:r>
    </w:p>
    <w:p w:rsidR="003176CD" w:rsidRPr="003176CD" w:rsidRDefault="003176CD" w:rsidP="00794E27">
      <w:pPr>
        <w:pStyle w:val="PargrafodaLista"/>
        <w:ind w:left="735"/>
        <w:jc w:val="both"/>
        <w:rPr>
          <w:b/>
        </w:rPr>
      </w:pPr>
      <w:r w:rsidRPr="003176CD">
        <w:rPr>
          <w:b/>
        </w:rPr>
        <w:tab/>
      </w:r>
      <w:r>
        <w:t xml:space="preserve">O reaterro, no interior da obra, deverá ser feito manual ou mecanicamente, sob a forma de </w:t>
      </w:r>
      <w:proofErr w:type="spellStart"/>
      <w:r>
        <w:t>apiloamento</w:t>
      </w:r>
      <w:proofErr w:type="spellEnd"/>
      <w:r>
        <w:t xml:space="preserve"> por meio de placa vibratória, em camadas de 20cm, devidamente molhadas até cobrir e chegar no nível necessário para o contrapiso. </w:t>
      </w:r>
    </w:p>
    <w:p w:rsidR="003176CD" w:rsidRDefault="003176CD" w:rsidP="00794E27">
      <w:pPr>
        <w:pStyle w:val="PargrafodaLista"/>
        <w:ind w:left="735"/>
        <w:jc w:val="both"/>
      </w:pPr>
      <w:r>
        <w:tab/>
        <w:t>A marcação será de acordo com o projeto, observando durante a colocação, o eixo das vigas de fundação, bem como o perfeito nivelamento e prumo das mesmas;</w:t>
      </w:r>
    </w:p>
    <w:p w:rsidR="003176CD" w:rsidRDefault="003176CD" w:rsidP="00794E27">
      <w:pPr>
        <w:pStyle w:val="PargrafodaLista"/>
        <w:ind w:left="735"/>
        <w:jc w:val="both"/>
      </w:pPr>
      <w:r>
        <w:tab/>
        <w:t xml:space="preserve">Devera ter colunas na união das paredes com 4 ferros 10mm com </w:t>
      </w:r>
      <w:proofErr w:type="spellStart"/>
      <w:r>
        <w:t>estribus</w:t>
      </w:r>
      <w:proofErr w:type="spellEnd"/>
      <w:r>
        <w:t xml:space="preserve"> 5.0 mm a cada 15 </w:t>
      </w:r>
      <w:proofErr w:type="spellStart"/>
      <w:r>
        <w:t>cm.As</w:t>
      </w:r>
      <w:proofErr w:type="spellEnd"/>
      <w:r>
        <w:t xml:space="preserve"> paredes serão conforme dimensões descritas no projeto, constituídas de tijolos cerâmicos de largura mínima de 11,50cm do tipo 6 furos deitados para acabamento com revestimento externo massa única, com fiadas niveladas, alinhadas e aprumadas, com juntas horizontais continuas de espessura </w:t>
      </w:r>
      <w:smartTag w:uri="urn:schemas-microsoft-com:office:smarttags" w:element="metricconverter">
        <w:smartTagPr>
          <w:attr w:name="ProductID" w:val="1,5 cm"/>
        </w:smartTagPr>
        <w:r>
          <w:t>1,5 cm</w:t>
        </w:r>
      </w:smartTag>
      <w:r>
        <w:t xml:space="preserve">, e verticais descontinuas. Os tijolos serão previamente molhados, e assentes com argamassa de </w:t>
      </w:r>
      <w:proofErr w:type="spellStart"/>
      <w:r>
        <w:t>ci</w:t>
      </w:r>
      <w:proofErr w:type="spellEnd"/>
      <w:r>
        <w:t>-</w:t>
      </w:r>
      <w:proofErr w:type="spellStart"/>
      <w:r>
        <w:t>ca-ar</w:t>
      </w:r>
      <w:proofErr w:type="spellEnd"/>
      <w:r>
        <w:t xml:space="preserve"> de traço 1:2:8.</w:t>
      </w:r>
    </w:p>
    <w:p w:rsidR="00E82E73" w:rsidRDefault="003176CD" w:rsidP="00794E27">
      <w:pPr>
        <w:pStyle w:val="PargrafodaLista"/>
        <w:ind w:left="735"/>
        <w:jc w:val="both"/>
      </w:pPr>
      <w:r>
        <w:tab/>
        <w:t xml:space="preserve">O respaldo das alvenarias de tijolos será amarrado com uma cinta em concreto armado, de acordo com a NBR 6118/03, nas dimensões de 15x20 cm com 4 ferros, duas barras de </w:t>
      </w:r>
      <w:proofErr w:type="spellStart"/>
      <w:r>
        <w:t>diâmentro</w:t>
      </w:r>
      <w:proofErr w:type="spellEnd"/>
      <w:r>
        <w:t xml:space="preserve"> 8mm na armadura negativa e duas de 8mm na armadura positiva com </w:t>
      </w:r>
      <w:proofErr w:type="spellStart"/>
      <w:r>
        <w:t>estribus</w:t>
      </w:r>
      <w:proofErr w:type="spellEnd"/>
      <w:r>
        <w:t xml:space="preserve"> 5,0mm a cada 20cm, utilizando reforços quando necessário ou em vãos iguais ou superior a </w:t>
      </w:r>
      <w:smartTag w:uri="urn:schemas-microsoft-com:office:smarttags" w:element="metricconverter">
        <w:smartTagPr>
          <w:attr w:name="ProductID" w:val="4 metros"/>
        </w:smartTagPr>
        <w:r>
          <w:t>4 metros</w:t>
        </w:r>
      </w:smartTag>
      <w:r>
        <w:t>.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tab/>
      </w:r>
      <w:r>
        <w:t xml:space="preserve">As superfícies deverão ser bem desempenadas e feltradas, de forma cuidadosa, bem nivelada e aprumada, sem depressões, saliências ou trincas. Não se admitindo espessura menor que </w:t>
      </w:r>
      <w:smartTag w:uri="urn:schemas-microsoft-com:office:smarttags" w:element="metricconverter">
        <w:smartTagPr>
          <w:attr w:name="ProductID" w:val="1,5 cm"/>
        </w:smartTagPr>
        <w:r>
          <w:t>1,5 cm</w:t>
        </w:r>
      </w:smartTag>
      <w:r>
        <w:t xml:space="preserve"> e maior que </w:t>
      </w:r>
      <w:smartTag w:uri="urn:schemas-microsoft-com:office:smarttags" w:element="metricconverter">
        <w:smartTagPr>
          <w:attr w:name="ProductID" w:val="2,5 cm"/>
        </w:smartTagPr>
        <w:r>
          <w:t>2,5 cm</w:t>
        </w:r>
      </w:smartTag>
      <w:r>
        <w:t>. Antes de receber o chapisco e a massa, as paredes deverão ser convenientemente molhadas.</w:t>
      </w:r>
    </w:p>
    <w:p w:rsidR="003176CD" w:rsidRDefault="003176CD" w:rsidP="00794E27">
      <w:pPr>
        <w:pStyle w:val="PargrafodaLista"/>
        <w:ind w:left="735"/>
        <w:jc w:val="both"/>
      </w:pPr>
      <w:r>
        <w:tab/>
        <w:t>Todas as paredes externas serão rebocadas com chapisco e emboço de massa única. Após o chapisco, as paredes receberão como acabamento final o emboço desempenado no traço 1:5 com 20% de cimento.</w:t>
      </w:r>
    </w:p>
    <w:p w:rsidR="003176CD" w:rsidRDefault="003176CD" w:rsidP="00794E27">
      <w:pPr>
        <w:pStyle w:val="PargrafodaLista"/>
        <w:ind w:left="735"/>
        <w:jc w:val="both"/>
      </w:pPr>
      <w:r>
        <w:tab/>
        <w:t xml:space="preserve">Nas paredes do banheiro serão revestidas com azulejos, assentadas com argamassa colante e com rejunte flexível, até a altura do teto. 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lastRenderedPageBreak/>
        <w:tab/>
      </w:r>
      <w:r>
        <w:t xml:space="preserve"> Nos pilares e vigas de fechamento será </w:t>
      </w:r>
      <w:r w:rsidR="000A1D7D">
        <w:t xml:space="preserve">uma laje </w:t>
      </w:r>
      <w:proofErr w:type="spellStart"/>
      <w:r w:rsidR="000A1D7D">
        <w:t>pre</w:t>
      </w:r>
      <w:proofErr w:type="spellEnd"/>
      <w:r w:rsidR="000A1D7D">
        <w:t xml:space="preserve"> moldada de cobertura</w:t>
      </w:r>
      <w:r w:rsidR="00E82E73">
        <w:t xml:space="preserve"> que deverá ser impermeabilizada com 3 demãos de emulsão </w:t>
      </w:r>
      <w:proofErr w:type="spellStart"/>
      <w:r w:rsidR="00E82E73">
        <w:t>asfaltica</w:t>
      </w:r>
      <w:proofErr w:type="spellEnd"/>
      <w:r w:rsidR="000A1D7D">
        <w:t xml:space="preserve"> e sobre a mesma uma platibanda em alvenaria.</w:t>
      </w:r>
    </w:p>
    <w:p w:rsidR="003176CD" w:rsidRPr="003176CD" w:rsidRDefault="000A1D7D" w:rsidP="00794E27">
      <w:pPr>
        <w:pStyle w:val="PargrafodaLista"/>
        <w:ind w:left="735" w:firstLine="681"/>
        <w:jc w:val="both"/>
        <w:rPr>
          <w:b/>
        </w:rPr>
      </w:pPr>
      <w:r>
        <w:t>D</w:t>
      </w:r>
      <w:r w:rsidR="003176CD">
        <w:t xml:space="preserve">everá ser colocado algeroz em chapa galvanizada nº 20 com seção de </w:t>
      </w:r>
      <w:smartTag w:uri="urn:schemas-microsoft-com:office:smarttags" w:element="metricconverter">
        <w:smartTagPr>
          <w:attr w:name="ProductID" w:val="25 cm"/>
        </w:smartTagPr>
        <w:r w:rsidR="003176CD">
          <w:t>25 cm</w:t>
        </w:r>
      </w:smartTag>
      <w:r w:rsidR="003176CD">
        <w:t xml:space="preserve"> e/ou rufo nos locais determinados no projeto</w:t>
      </w:r>
      <w:r>
        <w:t>.</w:t>
      </w:r>
      <w:r w:rsidR="003176CD">
        <w:tab/>
      </w:r>
      <w:r>
        <w:rPr>
          <w:b/>
        </w:rPr>
        <w:t xml:space="preserve"> </w:t>
      </w:r>
      <w:r w:rsidR="003176CD" w:rsidRPr="003176CD">
        <w:rPr>
          <w:b/>
        </w:rPr>
        <w:t xml:space="preserve">     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tab/>
      </w:r>
      <w:r>
        <w:t xml:space="preserve"> Depois de concluídos os acabamentos necessários nos vãos para as esquadrias, os fabricantes das mesmas, deverão medir precisamente, os vãos deixados para a colocação das diversas esquadrias</w:t>
      </w:r>
      <w:r w:rsidR="000A1D7D">
        <w:t>, as janelas e porta externa serão em alumínio e ferro.</w:t>
      </w:r>
    </w:p>
    <w:p w:rsidR="003176CD" w:rsidRDefault="000A1D7D" w:rsidP="00794E27">
      <w:pPr>
        <w:pStyle w:val="PargrafodaLista"/>
        <w:ind w:left="735"/>
        <w:jc w:val="both"/>
      </w:pPr>
      <w:r>
        <w:t>A</w:t>
      </w:r>
      <w:r w:rsidR="003176CD">
        <w:t xml:space="preserve"> porta interna de madeira do tipo semi ocas, em madeira com marco, batente e guarnição, composta por ferragem tipo metálica. 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tab/>
      </w:r>
      <w:r>
        <w:t xml:space="preserve"> O contrapiso de concreto simples com a espessura mínima de 10cm. </w:t>
      </w:r>
    </w:p>
    <w:p w:rsidR="003176CD" w:rsidRDefault="003176CD" w:rsidP="00794E27">
      <w:pPr>
        <w:pStyle w:val="PargrafodaLista"/>
        <w:ind w:left="735"/>
        <w:jc w:val="both"/>
      </w:pPr>
      <w:r>
        <w:tab/>
        <w:t xml:space="preserve">Os pisos empregados serão </w:t>
      </w:r>
      <w:proofErr w:type="spellStart"/>
      <w:r w:rsidR="000A1D7D">
        <w:t>porcelanto</w:t>
      </w:r>
      <w:proofErr w:type="spellEnd"/>
      <w:r>
        <w:t xml:space="preserve">, </w:t>
      </w:r>
      <w:r w:rsidR="000A1D7D">
        <w:t>de boa qualidade</w:t>
      </w:r>
      <w:r>
        <w:t>. Serão colocados com juntas de dilatação de acordo com as normas técnicas do fabricante, assentados com cimento cola e argamassado com rejunte flexível.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t xml:space="preserve">         </w:t>
      </w:r>
      <w:r>
        <w:t xml:space="preserve"> Após um rigoroso preparo de escorraço e limpeza nas paredes, para a remoção de partículas soltas de pó, será procedida uma lavagem para remoção de manchas gordurosas e graxas.</w:t>
      </w:r>
    </w:p>
    <w:p w:rsidR="003176CD" w:rsidRDefault="003176CD" w:rsidP="00794E27">
      <w:pPr>
        <w:pStyle w:val="PargrafodaLista"/>
        <w:ind w:left="735"/>
        <w:jc w:val="both"/>
      </w:pPr>
      <w:r>
        <w:t xml:space="preserve">          As paredes internas que não receberão revestimentos cerâmicos deverão ser pintadas com uma demão de selador acrílico, e em seguida, no mínimo duas demão de tinta acrílica fosca (interna e externamente). Antes de iniciar a pintura sobre o reboco aguardar para que o mesmo esteja seco e curado.</w:t>
      </w:r>
    </w:p>
    <w:p w:rsidR="003176CD" w:rsidRDefault="003176CD" w:rsidP="00794E27">
      <w:pPr>
        <w:pStyle w:val="PargrafodaLista"/>
        <w:ind w:left="735"/>
        <w:jc w:val="both"/>
      </w:pPr>
      <w:r>
        <w:tab/>
        <w:t>As esquadrias deverão ser lixadas, após aplicar uma demão de tinta opaca base ou selador, conforme acabamento desejado pelo proprietário, lixar novamente e aplicar duas demãos de tinta de acabamento, esmalte sintético ou óleo da cor desejada.</w:t>
      </w:r>
    </w:p>
    <w:p w:rsidR="003176CD" w:rsidRDefault="003176CD" w:rsidP="00794E27">
      <w:pPr>
        <w:pStyle w:val="PargrafodaLista"/>
        <w:ind w:left="735"/>
        <w:jc w:val="both"/>
      </w:pPr>
      <w:r w:rsidRPr="003176CD">
        <w:rPr>
          <w:b/>
        </w:rPr>
        <w:tab/>
      </w:r>
      <w:r>
        <w:t xml:space="preserve">Deverão ser executadas por profissional capacitado, estritamente de acordo com os projetos complementares. Os materiais a serem empregados deverão ser de primeiríssima qualidade a fim de evitar danos futuros nas diversas instalações. </w:t>
      </w:r>
    </w:p>
    <w:p w:rsidR="003176CD" w:rsidRDefault="003176CD" w:rsidP="00794E27">
      <w:pPr>
        <w:pStyle w:val="PargrafodaLista"/>
        <w:ind w:left="735" w:firstLine="681"/>
        <w:jc w:val="both"/>
      </w:pPr>
      <w:r>
        <w:t>As instalações de água serão executadas com tubos de PVC soldáveis nas bitolas indicadas conforme normativas e ficarão totalmente embutidas nas alvenarias.</w:t>
      </w:r>
    </w:p>
    <w:p w:rsidR="003176CD" w:rsidRDefault="003176CD" w:rsidP="00794E27">
      <w:pPr>
        <w:pStyle w:val="PargrafodaLista"/>
        <w:ind w:left="735"/>
        <w:jc w:val="both"/>
      </w:pPr>
      <w:r>
        <w:tab/>
        <w:t>O abastecimento de água será feito por rede da CORSAN ou concessionária local através de hidrômetro colocado próximo ao alinhamento próximo ao alinhamento do terreno quando tiver essa disponibilidade. A instalação deverá respeitar as determinações da concessionária e as exigências da fiscalização sanitária municipal.</w:t>
      </w:r>
    </w:p>
    <w:p w:rsidR="003176CD" w:rsidRDefault="003176CD" w:rsidP="00794E27">
      <w:pPr>
        <w:pStyle w:val="PargrafodaLista"/>
        <w:ind w:left="735"/>
        <w:jc w:val="both"/>
      </w:pPr>
      <w:r>
        <w:tab/>
        <w:t>A entrada de luz será trifásica devido</w:t>
      </w:r>
      <w:r w:rsidR="00794E27">
        <w:t xml:space="preserve"> a energia solicitada na hora da execução</w:t>
      </w:r>
      <w:r>
        <w:t xml:space="preserve"> da benfeitoria.</w:t>
      </w:r>
    </w:p>
    <w:p w:rsidR="003176CD" w:rsidRDefault="003176CD" w:rsidP="00794E27">
      <w:pPr>
        <w:pStyle w:val="PargrafodaLista"/>
        <w:ind w:left="735"/>
        <w:jc w:val="both"/>
      </w:pPr>
      <w:r>
        <w:t xml:space="preserve">           Serão executadas por profissional capacitado e credenciado junto aos órgãos competentes e os materiais deverão ser certificados pelo INMETRO.</w:t>
      </w:r>
    </w:p>
    <w:p w:rsidR="003176CD" w:rsidRDefault="003176CD" w:rsidP="00794E27">
      <w:pPr>
        <w:pStyle w:val="PargrafodaLista"/>
        <w:ind w:left="735"/>
        <w:jc w:val="both"/>
      </w:pPr>
      <w:r>
        <w:tab/>
        <w:t>Deverá ser observado quadro de carga e projeto elétrico para verificação de proteção dos circuitos e enfiação na bitola correta.</w:t>
      </w:r>
    </w:p>
    <w:p w:rsidR="006B1C2B" w:rsidRDefault="006B1C2B" w:rsidP="00794E27">
      <w:pPr>
        <w:pStyle w:val="PargrafodaLista"/>
        <w:ind w:left="735"/>
        <w:jc w:val="both"/>
        <w:rPr>
          <w:b/>
        </w:rPr>
      </w:pPr>
    </w:p>
    <w:p w:rsidR="006B1C2B" w:rsidRDefault="006B1C2B" w:rsidP="006B1C2B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r w:rsidRPr="006B1C2B">
        <w:rPr>
          <w:sz w:val="28"/>
          <w:szCs w:val="28"/>
        </w:rPr>
        <w:t>Passeios</w:t>
      </w:r>
    </w:p>
    <w:p w:rsidR="006B1C2B" w:rsidRPr="006B1C2B" w:rsidRDefault="006B1C2B" w:rsidP="006B1C2B">
      <w:pPr>
        <w:pStyle w:val="PargrafodaLista"/>
        <w:ind w:left="644"/>
        <w:jc w:val="both"/>
        <w:rPr>
          <w:sz w:val="28"/>
          <w:szCs w:val="28"/>
        </w:rPr>
      </w:pPr>
    </w:p>
    <w:p w:rsidR="006B1C2B" w:rsidRDefault="006B1C2B" w:rsidP="006B1C2B">
      <w:pPr>
        <w:pStyle w:val="PargrafodaLista"/>
        <w:ind w:left="644"/>
        <w:jc w:val="both"/>
        <w:rPr>
          <w:b/>
        </w:rPr>
      </w:pPr>
      <w:r w:rsidRPr="006B1C2B">
        <w:t xml:space="preserve">Deverão ser demolidos os passeios existente e retirados os meio fio.  A base do novo passeio deverá ser </w:t>
      </w:r>
      <w:proofErr w:type="spellStart"/>
      <w:r w:rsidRPr="006B1C2B">
        <w:t>compatada</w:t>
      </w:r>
      <w:proofErr w:type="spellEnd"/>
      <w:r w:rsidRPr="006B1C2B">
        <w:t xml:space="preserve"> para o assentamento do piso intertravado com bloco retangular cor natural de 20x10cm espessura de 6cm sobre camada de 5cm de pó de brita. Deverão ser colocados meio fio de </w:t>
      </w:r>
      <w:r w:rsidR="00135785">
        <w:t>100</w:t>
      </w:r>
      <w:r w:rsidRPr="006B1C2B">
        <w:t>x</w:t>
      </w:r>
      <w:r w:rsidR="00135785">
        <w:t>15</w:t>
      </w:r>
      <w:r w:rsidRPr="006B1C2B">
        <w:t>x</w:t>
      </w:r>
      <w:r w:rsidR="00135785">
        <w:t>13X30cm</w:t>
      </w:r>
      <w:r>
        <w:rPr>
          <w:b/>
        </w:rPr>
        <w:t>.</w:t>
      </w:r>
    </w:p>
    <w:p w:rsidR="003176CD" w:rsidRPr="006B1C2B" w:rsidRDefault="003176CD" w:rsidP="006B1C2B">
      <w:pPr>
        <w:jc w:val="both"/>
        <w:rPr>
          <w:b/>
        </w:rPr>
      </w:pPr>
      <w:r w:rsidRPr="006B1C2B">
        <w:rPr>
          <w:b/>
        </w:rPr>
        <w:t xml:space="preserve">     </w:t>
      </w:r>
      <w:r w:rsidRPr="006B1C2B">
        <w:rPr>
          <w:b/>
        </w:rPr>
        <w:tab/>
      </w:r>
    </w:p>
    <w:p w:rsidR="006B1C2B" w:rsidRDefault="006B1C2B" w:rsidP="00794E27">
      <w:pPr>
        <w:pStyle w:val="PargrafodaLista"/>
        <w:ind w:left="1155"/>
        <w:jc w:val="both"/>
        <w:rPr>
          <w:sz w:val="28"/>
          <w:szCs w:val="28"/>
        </w:rPr>
      </w:pPr>
    </w:p>
    <w:p w:rsidR="006B1C2B" w:rsidRDefault="006B1C2B" w:rsidP="006B1C2B">
      <w:pPr>
        <w:pStyle w:val="PargrafodaLista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Mobiliario</w:t>
      </w:r>
      <w:proofErr w:type="spellEnd"/>
      <w:r>
        <w:rPr>
          <w:sz w:val="28"/>
          <w:szCs w:val="28"/>
        </w:rPr>
        <w:t xml:space="preserve"> Urbano</w:t>
      </w:r>
    </w:p>
    <w:p w:rsidR="006B1C2B" w:rsidRDefault="006B1C2B" w:rsidP="006B1C2B">
      <w:pPr>
        <w:pStyle w:val="PargrafodaLista"/>
        <w:ind w:left="644"/>
        <w:jc w:val="both"/>
      </w:pPr>
      <w:proofErr w:type="spellStart"/>
      <w:r w:rsidRPr="006B1C2B">
        <w:t>Cachepô</w:t>
      </w:r>
      <w:proofErr w:type="spellEnd"/>
      <w:r w:rsidRPr="006B1C2B">
        <w:t xml:space="preserve">, Banco reto com 2 </w:t>
      </w:r>
      <w:proofErr w:type="spellStart"/>
      <w:r w:rsidRPr="006B1C2B">
        <w:t>cachepôs</w:t>
      </w:r>
      <w:proofErr w:type="spellEnd"/>
      <w:r w:rsidRPr="006B1C2B">
        <w:t xml:space="preserve"> e banco em L com 3 </w:t>
      </w:r>
      <w:proofErr w:type="spellStart"/>
      <w:r w:rsidRPr="006B1C2B">
        <w:t>cachepôs</w:t>
      </w:r>
      <w:proofErr w:type="spellEnd"/>
      <w:r w:rsidRPr="006B1C2B">
        <w:t>, todos em madeira de punis tratado, conforme projeto em anexo.</w:t>
      </w:r>
    </w:p>
    <w:p w:rsidR="00756157" w:rsidRDefault="00756157" w:rsidP="006B1C2B">
      <w:pPr>
        <w:pStyle w:val="PargrafodaLista"/>
        <w:ind w:left="644"/>
        <w:jc w:val="both"/>
      </w:pPr>
    </w:p>
    <w:p w:rsidR="00756157" w:rsidRPr="006B1C2B" w:rsidRDefault="00756157" w:rsidP="006B1C2B">
      <w:pPr>
        <w:pStyle w:val="PargrafodaLista"/>
        <w:ind w:left="644"/>
        <w:jc w:val="both"/>
      </w:pPr>
    </w:p>
    <w:p w:rsidR="004D6DA7" w:rsidRPr="00071C10" w:rsidRDefault="00071C10" w:rsidP="00071C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71C10">
        <w:rPr>
          <w:sz w:val="28"/>
          <w:szCs w:val="28"/>
        </w:rPr>
        <w:t>6.</w:t>
      </w:r>
      <w:r w:rsidR="004D6DA7" w:rsidRPr="00071C10">
        <w:rPr>
          <w:sz w:val="28"/>
          <w:szCs w:val="28"/>
        </w:rPr>
        <w:t>Projeto:</w:t>
      </w:r>
    </w:p>
    <w:p w:rsidR="00580921" w:rsidRDefault="00580921" w:rsidP="00794E27">
      <w:pPr>
        <w:pStyle w:val="PargrafodaLista"/>
        <w:ind w:left="0" w:firstLine="502"/>
        <w:jc w:val="both"/>
      </w:pPr>
      <w:r>
        <w:t xml:space="preserve">A empresa responsável deverá contratar e apresentar </w:t>
      </w:r>
      <w:r w:rsidR="00E47E7D">
        <w:t>o</w:t>
      </w:r>
      <w:r>
        <w:t xml:space="preserve"> projeto</w:t>
      </w:r>
      <w:r w:rsidR="00757EF7">
        <w:t xml:space="preserve"> de execução estrutura metálica</w:t>
      </w:r>
      <w:r w:rsidR="001114D0">
        <w:t xml:space="preserve"> conforme termo de referência elaborado pela prefeitura </w:t>
      </w:r>
      <w:r w:rsidR="00757EF7">
        <w:t>na primeira etapa do cronograma, para aprovação da Prefeitura Municipal.</w:t>
      </w:r>
      <w:r>
        <w:t xml:space="preserve">   O projeto executivo deverá seguir o arquitetônico apresentada pela Prefeitura Municipal de Riozinho e o orçamento apresentado. </w:t>
      </w:r>
    </w:p>
    <w:p w:rsidR="00757EF7" w:rsidRPr="00580921" w:rsidRDefault="00757EF7" w:rsidP="00794E27">
      <w:pPr>
        <w:pStyle w:val="PargrafodaLista"/>
        <w:ind w:left="0" w:firstLine="502"/>
        <w:jc w:val="both"/>
        <w:rPr>
          <w:sz w:val="28"/>
          <w:szCs w:val="28"/>
        </w:rPr>
      </w:pPr>
      <w:r>
        <w:t>A empresa deverá manter um mestre de obras na obra para acompanh</w:t>
      </w:r>
      <w:bookmarkStart w:id="0" w:name="_GoBack"/>
      <w:bookmarkEnd w:id="0"/>
      <w:r>
        <w:t>amento da mesma e inclusive para duvidas e esclarecimentos com os profissionais responsáve</w:t>
      </w:r>
      <w:r w:rsidR="00397E0D">
        <w:t>is</w:t>
      </w:r>
      <w:r>
        <w:t xml:space="preserve"> pelo projeto.</w:t>
      </w:r>
    </w:p>
    <w:p w:rsidR="00580921" w:rsidRDefault="00580921" w:rsidP="00794E27">
      <w:pPr>
        <w:pStyle w:val="PargrafodaLista"/>
        <w:ind w:left="644"/>
        <w:jc w:val="both"/>
        <w:rPr>
          <w:sz w:val="28"/>
          <w:szCs w:val="28"/>
        </w:rPr>
      </w:pPr>
    </w:p>
    <w:p w:rsidR="004D6DA7" w:rsidRPr="00071C10" w:rsidRDefault="00071C10" w:rsidP="00071C1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D6DA7" w:rsidRPr="00071C10">
        <w:rPr>
          <w:sz w:val="28"/>
          <w:szCs w:val="28"/>
        </w:rPr>
        <w:t>Serviços Finais:</w:t>
      </w:r>
    </w:p>
    <w:p w:rsidR="006B36A5" w:rsidRDefault="006B36A5" w:rsidP="00794E27">
      <w:pPr>
        <w:pStyle w:val="PargrafodaLista"/>
        <w:ind w:left="0" w:firstLine="50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 omissão ou duvida de qualquer assunto referente </w:t>
      </w:r>
      <w:r>
        <w:t>á</w:t>
      </w:r>
      <w:r>
        <w:rPr>
          <w:rFonts w:ascii="Calibri" w:eastAsia="Calibri" w:hAnsi="Calibri" w:cs="Times New Roman"/>
        </w:rPr>
        <w:t xml:space="preserve"> obra, e favor comunicar o responsável técnico, bem como na troca de material ou alteração no projeto, este também devera ser comunicado previamente ao responsável e aguardar a determinação deste para andamento da obra.</w:t>
      </w:r>
    </w:p>
    <w:p w:rsidR="008F6C17" w:rsidRDefault="008F6C17" w:rsidP="00794E27">
      <w:pPr>
        <w:pStyle w:val="PargrafodaLista"/>
        <w:ind w:left="0" w:firstLine="50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 empresa deverá entregar a obra limpa e sem materiais de entulho nos seu entorno.</w:t>
      </w:r>
    </w:p>
    <w:p w:rsidR="00B37D09" w:rsidRDefault="00B37D09" w:rsidP="00794E27">
      <w:pPr>
        <w:pStyle w:val="PargrafodaLista"/>
        <w:jc w:val="both"/>
        <w:rPr>
          <w:sz w:val="24"/>
          <w:szCs w:val="24"/>
        </w:rPr>
      </w:pPr>
    </w:p>
    <w:p w:rsidR="00267531" w:rsidRDefault="00267531" w:rsidP="00794E27">
      <w:pPr>
        <w:pStyle w:val="PargrafodaLista"/>
        <w:jc w:val="both"/>
        <w:rPr>
          <w:sz w:val="24"/>
          <w:szCs w:val="24"/>
        </w:rPr>
      </w:pPr>
    </w:p>
    <w:p w:rsidR="00B37D09" w:rsidRDefault="00B37D09" w:rsidP="00794E2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Riozinho, março de 201</w:t>
      </w:r>
      <w:r w:rsidR="006C207B">
        <w:rPr>
          <w:sz w:val="24"/>
          <w:szCs w:val="24"/>
        </w:rPr>
        <w:t>7</w:t>
      </w:r>
      <w:r>
        <w:rPr>
          <w:sz w:val="24"/>
          <w:szCs w:val="24"/>
        </w:rPr>
        <w:t>.</w:t>
      </w:r>
    </w:p>
    <w:p w:rsidR="00B37D09" w:rsidRDefault="00B37D09" w:rsidP="00794E27">
      <w:pPr>
        <w:pStyle w:val="PargrafodaLista"/>
        <w:jc w:val="both"/>
        <w:rPr>
          <w:sz w:val="24"/>
          <w:szCs w:val="24"/>
        </w:rPr>
      </w:pPr>
    </w:p>
    <w:p w:rsidR="00B37D09" w:rsidRDefault="00B37D09" w:rsidP="00794E2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Paula Tatiana </w:t>
      </w:r>
      <w:proofErr w:type="spellStart"/>
      <w:r>
        <w:rPr>
          <w:sz w:val="24"/>
          <w:szCs w:val="24"/>
        </w:rPr>
        <w:t>Hennemann</w:t>
      </w:r>
      <w:proofErr w:type="spellEnd"/>
    </w:p>
    <w:p w:rsidR="00B37D09" w:rsidRPr="004D6DA7" w:rsidRDefault="00B37D09" w:rsidP="00794E27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Arquiteta e Urbanista</w:t>
      </w:r>
      <w:r w:rsidR="00757EF7">
        <w:rPr>
          <w:sz w:val="24"/>
          <w:szCs w:val="24"/>
        </w:rPr>
        <w:t xml:space="preserve"> -</w:t>
      </w:r>
      <w:r>
        <w:rPr>
          <w:sz w:val="24"/>
          <w:szCs w:val="24"/>
        </w:rPr>
        <w:t>CAU RS 39887-0</w:t>
      </w:r>
    </w:p>
    <w:sectPr w:rsidR="00B37D09" w:rsidRPr="004D6DA7" w:rsidSect="003C0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8A4"/>
    <w:multiLevelType w:val="multilevel"/>
    <w:tmpl w:val="499A183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15" w:hanging="2160"/>
      </w:pPr>
      <w:rPr>
        <w:rFonts w:hint="default"/>
      </w:rPr>
    </w:lvl>
  </w:abstractNum>
  <w:abstractNum w:abstractNumId="1">
    <w:nsid w:val="3F474468"/>
    <w:multiLevelType w:val="multilevel"/>
    <w:tmpl w:val="FFD660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2">
    <w:nsid w:val="52D62F8E"/>
    <w:multiLevelType w:val="hybridMultilevel"/>
    <w:tmpl w:val="5448C8B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43B"/>
    <w:rsid w:val="0000098F"/>
    <w:rsid w:val="00037DCC"/>
    <w:rsid w:val="000571FB"/>
    <w:rsid w:val="00071C10"/>
    <w:rsid w:val="000A1D7D"/>
    <w:rsid w:val="000B4714"/>
    <w:rsid w:val="001114D0"/>
    <w:rsid w:val="00135785"/>
    <w:rsid w:val="00160398"/>
    <w:rsid w:val="00212B1E"/>
    <w:rsid w:val="00243D10"/>
    <w:rsid w:val="00250995"/>
    <w:rsid w:val="00267531"/>
    <w:rsid w:val="00272DB3"/>
    <w:rsid w:val="00306B9B"/>
    <w:rsid w:val="003176CD"/>
    <w:rsid w:val="00343B72"/>
    <w:rsid w:val="00397E0D"/>
    <w:rsid w:val="003B0C97"/>
    <w:rsid w:val="003B7812"/>
    <w:rsid w:val="003B7CBD"/>
    <w:rsid w:val="003C0969"/>
    <w:rsid w:val="003C5F68"/>
    <w:rsid w:val="003E2DB1"/>
    <w:rsid w:val="00495D03"/>
    <w:rsid w:val="004A6033"/>
    <w:rsid w:val="004D6DA7"/>
    <w:rsid w:val="005016ED"/>
    <w:rsid w:val="00511F64"/>
    <w:rsid w:val="00533B98"/>
    <w:rsid w:val="00560CB3"/>
    <w:rsid w:val="005619E4"/>
    <w:rsid w:val="00580921"/>
    <w:rsid w:val="005A35D2"/>
    <w:rsid w:val="005D7151"/>
    <w:rsid w:val="00661F0C"/>
    <w:rsid w:val="006B1C2B"/>
    <w:rsid w:val="006B36A5"/>
    <w:rsid w:val="006C207B"/>
    <w:rsid w:val="006E0644"/>
    <w:rsid w:val="00701FEE"/>
    <w:rsid w:val="00756157"/>
    <w:rsid w:val="00757EF7"/>
    <w:rsid w:val="00765BCA"/>
    <w:rsid w:val="007848D8"/>
    <w:rsid w:val="00794E27"/>
    <w:rsid w:val="00797726"/>
    <w:rsid w:val="008407DC"/>
    <w:rsid w:val="00841C90"/>
    <w:rsid w:val="008F27BD"/>
    <w:rsid w:val="008F6C17"/>
    <w:rsid w:val="0096443B"/>
    <w:rsid w:val="009A36A2"/>
    <w:rsid w:val="009F658B"/>
    <w:rsid w:val="00A64EA9"/>
    <w:rsid w:val="00A72A0F"/>
    <w:rsid w:val="00AE1EE6"/>
    <w:rsid w:val="00B034B4"/>
    <w:rsid w:val="00B37D09"/>
    <w:rsid w:val="00BA291D"/>
    <w:rsid w:val="00C834AB"/>
    <w:rsid w:val="00CE153A"/>
    <w:rsid w:val="00D4069E"/>
    <w:rsid w:val="00DA3219"/>
    <w:rsid w:val="00DE1749"/>
    <w:rsid w:val="00E47941"/>
    <w:rsid w:val="00E47E7D"/>
    <w:rsid w:val="00E47F5D"/>
    <w:rsid w:val="00E82E73"/>
    <w:rsid w:val="00EC519E"/>
    <w:rsid w:val="00ED33B3"/>
    <w:rsid w:val="00ED410A"/>
    <w:rsid w:val="00F172BF"/>
    <w:rsid w:val="00F8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9D0247-2215-421B-9320-7C2BC20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6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23B72-C724-4C08-B2F2-01E5FE4BF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1669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</dc:creator>
  <cp:lastModifiedBy>Tairone</cp:lastModifiedBy>
  <cp:revision>4</cp:revision>
  <cp:lastPrinted>2017-03-09T13:57:00Z</cp:lastPrinted>
  <dcterms:created xsi:type="dcterms:W3CDTF">2017-05-15T12:05:00Z</dcterms:created>
  <dcterms:modified xsi:type="dcterms:W3CDTF">2017-05-15T19:38:00Z</dcterms:modified>
</cp:coreProperties>
</file>